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5A7A0" w14:textId="77777777" w:rsidR="002B1CC2" w:rsidRPr="00B9545D" w:rsidRDefault="002B1CC2" w:rsidP="006825F9">
      <w:pPr>
        <w:rPr>
          <w:rFonts w:ascii="Calibri" w:hAnsi="Calibri" w:cs="Calibri"/>
          <w:b/>
          <w:bCs/>
          <w:color w:val="D86DCB" w:themeColor="accent5" w:themeTint="99"/>
          <w:sz w:val="32"/>
          <w:szCs w:val="32"/>
        </w:rPr>
      </w:pPr>
    </w:p>
    <w:p w14:paraId="724CA254" w14:textId="526BC0A6" w:rsidR="00FD1D12" w:rsidRPr="009D7BDE" w:rsidRDefault="009D7BDE" w:rsidP="009D7BDE">
      <w:pPr>
        <w:jc w:val="right"/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9D7BDE">
        <w:rPr>
          <w:rFonts w:ascii="Calibri" w:hAnsi="Calibri" w:cs="Calibri"/>
          <w:b/>
          <w:bCs/>
          <w:color w:val="A02B93" w:themeColor="accent5"/>
          <w:sz w:val="32"/>
          <w:szCs w:val="32"/>
        </w:rPr>
        <w:t>Lorem</w:t>
      </w:r>
      <w:proofErr w:type="spellEnd"/>
      <w:r w:rsidRPr="009D7BDE">
        <w:rPr>
          <w:rFonts w:ascii="Calibri" w:hAnsi="Calibri" w:cs="Calibri"/>
          <w:b/>
          <w:bCs/>
          <w:color w:val="A02B93" w:themeColor="accent5"/>
          <w:sz w:val="32"/>
          <w:szCs w:val="32"/>
        </w:rPr>
        <w:t xml:space="preserve"> </w:t>
      </w:r>
      <w:proofErr w:type="spellStart"/>
      <w:r w:rsidRPr="009D7BDE">
        <w:rPr>
          <w:rFonts w:ascii="Calibri" w:hAnsi="Calibri" w:cs="Calibri"/>
          <w:b/>
          <w:bCs/>
          <w:color w:val="A02B93" w:themeColor="accent5"/>
          <w:sz w:val="32"/>
          <w:szCs w:val="32"/>
        </w:rPr>
        <w:t>ipsum</w:t>
      </w:r>
      <w:proofErr w:type="spellEnd"/>
      <w:r w:rsidRPr="009D7BDE">
        <w:rPr>
          <w:rFonts w:ascii="Calibri" w:hAnsi="Calibri" w:cs="Calibri"/>
          <w:b/>
          <w:bCs/>
          <w:color w:val="A02B93" w:themeColor="accent5"/>
          <w:sz w:val="32"/>
          <w:szCs w:val="32"/>
        </w:rPr>
        <w:t xml:space="preserve"> dolor </w:t>
      </w:r>
      <w:proofErr w:type="spellStart"/>
      <w:r w:rsidRPr="009D7BDE">
        <w:rPr>
          <w:rFonts w:ascii="Calibri" w:hAnsi="Calibri" w:cs="Calibri"/>
          <w:b/>
          <w:bCs/>
          <w:color w:val="A02B93" w:themeColor="accent5"/>
          <w:sz w:val="32"/>
          <w:szCs w:val="32"/>
        </w:rPr>
        <w:t>sit</w:t>
      </w:r>
      <w:proofErr w:type="spellEnd"/>
      <w:r w:rsidRPr="009D7BDE">
        <w:rPr>
          <w:rFonts w:ascii="Calibri" w:hAnsi="Calibri" w:cs="Calibri"/>
          <w:b/>
          <w:bCs/>
          <w:color w:val="A02B93" w:themeColor="accent5"/>
          <w:sz w:val="32"/>
          <w:szCs w:val="32"/>
        </w:rPr>
        <w:t xml:space="preserve"> </w:t>
      </w:r>
      <w:proofErr w:type="spellStart"/>
      <w:r w:rsidRPr="009D7BDE">
        <w:rPr>
          <w:rFonts w:ascii="Calibri" w:hAnsi="Calibri" w:cs="Calibri"/>
          <w:b/>
          <w:bCs/>
          <w:color w:val="A02B93" w:themeColor="accent5"/>
          <w:sz w:val="32"/>
          <w:szCs w:val="32"/>
        </w:rPr>
        <w:t>amet</w:t>
      </w:r>
      <w:proofErr w:type="spellEnd"/>
      <w:r w:rsidRPr="009D7BDE">
        <w:rPr>
          <w:rFonts w:ascii="Calibri" w:hAnsi="Calibri" w:cs="Calibri"/>
          <w:b/>
          <w:bCs/>
          <w:color w:val="A02B93" w:themeColor="accent5"/>
          <w:sz w:val="32"/>
          <w:szCs w:val="32"/>
        </w:rPr>
        <w:t xml:space="preserve">: Disciplina, </w:t>
      </w:r>
      <w:proofErr w:type="spellStart"/>
      <w:r w:rsidRPr="009D7BDE">
        <w:rPr>
          <w:rFonts w:ascii="Calibri" w:hAnsi="Calibri" w:cs="Calibri"/>
          <w:b/>
          <w:bCs/>
          <w:color w:val="A02B93" w:themeColor="accent5"/>
          <w:sz w:val="32"/>
          <w:szCs w:val="32"/>
        </w:rPr>
        <w:t>Transformatio</w:t>
      </w:r>
      <w:r w:rsidR="0003247F">
        <w:rPr>
          <w:rFonts w:ascii="Calibri" w:hAnsi="Calibri" w:cs="Calibri"/>
          <w:b/>
          <w:bCs/>
          <w:color w:val="A02B93" w:themeColor="accent5"/>
          <w:sz w:val="32"/>
          <w:szCs w:val="32"/>
        </w:rPr>
        <w:t>n</w:t>
      </w:r>
      <w:proofErr w:type="spellEnd"/>
      <w:r w:rsidRPr="009D7BDE">
        <w:rPr>
          <w:rFonts w:ascii="Calibri" w:hAnsi="Calibri" w:cs="Calibri"/>
          <w:b/>
          <w:bCs/>
          <w:color w:val="A02B93" w:themeColor="accent5"/>
          <w:sz w:val="32"/>
          <w:szCs w:val="32"/>
        </w:rPr>
        <w:t xml:space="preserve"> et </w:t>
      </w:r>
      <w:proofErr w:type="spellStart"/>
      <w:r w:rsidRPr="009D7BDE">
        <w:rPr>
          <w:rFonts w:ascii="Calibri" w:hAnsi="Calibri" w:cs="Calibri"/>
          <w:b/>
          <w:bCs/>
          <w:color w:val="A02B93" w:themeColor="accent5"/>
          <w:sz w:val="32"/>
          <w:szCs w:val="32"/>
        </w:rPr>
        <w:t>Prospectus</w:t>
      </w:r>
      <w:proofErr w:type="spellEnd"/>
      <w:r w:rsidRPr="009D7BDE">
        <w:rPr>
          <w:rFonts w:ascii="Calibri" w:hAnsi="Calibri" w:cs="Calibri"/>
          <w:b/>
          <w:bCs/>
          <w:color w:val="A02B93" w:themeColor="accent5"/>
          <w:sz w:val="32"/>
          <w:szCs w:val="32"/>
        </w:rPr>
        <w:t xml:space="preserve"> </w:t>
      </w:r>
      <w:proofErr w:type="spellStart"/>
      <w:r w:rsidRPr="009D7BDE">
        <w:rPr>
          <w:rFonts w:ascii="Calibri" w:hAnsi="Calibri" w:cs="Calibri"/>
          <w:b/>
          <w:bCs/>
          <w:color w:val="A02B93" w:themeColor="accent5"/>
          <w:sz w:val="32"/>
          <w:szCs w:val="32"/>
        </w:rPr>
        <w:t>Educationis</w:t>
      </w:r>
      <w:proofErr w:type="spellEnd"/>
    </w:p>
    <w:p w14:paraId="00FC5E71" w14:textId="77777777" w:rsidR="009D7BDE" w:rsidRDefault="009D7BDE" w:rsidP="009D7BDE">
      <w:pPr>
        <w:jc w:val="right"/>
        <w:rPr>
          <w:rFonts w:ascii="Calibri" w:hAnsi="Calibri" w:cs="Calibri"/>
          <w:sz w:val="22"/>
          <w:szCs w:val="22"/>
        </w:rPr>
      </w:pPr>
    </w:p>
    <w:p w14:paraId="6CBFB425" w14:textId="77777777" w:rsidR="009D7BDE" w:rsidRDefault="009D7BDE" w:rsidP="009D7BDE">
      <w:pPr>
        <w:jc w:val="right"/>
        <w:rPr>
          <w:rFonts w:ascii="Calibri" w:hAnsi="Calibri" w:cs="Calibri"/>
          <w:sz w:val="22"/>
          <w:szCs w:val="22"/>
        </w:rPr>
      </w:pPr>
      <w:r w:rsidRPr="009D7BDE">
        <w:rPr>
          <w:rFonts w:ascii="Calibri" w:hAnsi="Calibri" w:cs="Calibri"/>
          <w:b/>
          <w:bCs/>
          <w:smallCaps/>
          <w:sz w:val="22"/>
          <w:szCs w:val="22"/>
        </w:rPr>
        <w:t>Autor</w:t>
      </w:r>
      <w:r w:rsidRPr="009D7BDE">
        <w:rPr>
          <w:rFonts w:ascii="Calibri" w:hAnsi="Calibri" w:cs="Calibri"/>
          <w:sz w:val="22"/>
          <w:szCs w:val="22"/>
          <w:vertAlign w:val="superscript"/>
        </w:rPr>
        <w:t>1</w:t>
      </w:r>
    </w:p>
    <w:p w14:paraId="116ED7E5" w14:textId="77777777" w:rsidR="009D7BDE" w:rsidRDefault="009D7BDE" w:rsidP="009D7BDE">
      <w:pPr>
        <w:jc w:val="right"/>
        <w:rPr>
          <w:rFonts w:ascii="Calibri" w:hAnsi="Calibri" w:cs="Calibri"/>
          <w:sz w:val="22"/>
          <w:szCs w:val="22"/>
        </w:rPr>
      </w:pPr>
      <w:r w:rsidRPr="009D7BDE">
        <w:rPr>
          <w:rFonts w:ascii="Calibri" w:hAnsi="Calibri" w:cs="Calibri"/>
          <w:b/>
          <w:bCs/>
          <w:smallCaps/>
          <w:sz w:val="22"/>
          <w:szCs w:val="22"/>
        </w:rPr>
        <w:t>Autor</w:t>
      </w:r>
      <w:r w:rsidRPr="009D7BDE">
        <w:rPr>
          <w:rFonts w:ascii="Calibri" w:hAnsi="Calibri" w:cs="Calibri"/>
          <w:sz w:val="22"/>
          <w:szCs w:val="22"/>
          <w:vertAlign w:val="superscript"/>
        </w:rPr>
        <w:t>2</w:t>
      </w:r>
    </w:p>
    <w:p w14:paraId="645D3326" w14:textId="77777777" w:rsidR="009D7BDE" w:rsidRPr="00FD1D12" w:rsidRDefault="009D7BDE" w:rsidP="009D7BDE">
      <w:pPr>
        <w:jc w:val="right"/>
        <w:rPr>
          <w:rFonts w:ascii="Calibri" w:hAnsi="Calibri" w:cs="Calibri"/>
          <w:sz w:val="22"/>
          <w:szCs w:val="22"/>
        </w:rPr>
      </w:pPr>
      <w:r w:rsidRPr="009D7BDE">
        <w:rPr>
          <w:rFonts w:ascii="Calibri" w:hAnsi="Calibri" w:cs="Calibri"/>
          <w:b/>
          <w:bCs/>
          <w:smallCaps/>
          <w:sz w:val="22"/>
          <w:szCs w:val="22"/>
        </w:rPr>
        <w:t>Autor</w:t>
      </w:r>
      <w:r w:rsidRPr="009D7BDE">
        <w:rPr>
          <w:rFonts w:ascii="Calibri" w:hAnsi="Calibri" w:cs="Calibri"/>
          <w:sz w:val="22"/>
          <w:szCs w:val="22"/>
          <w:vertAlign w:val="superscript"/>
        </w:rPr>
        <w:t>3</w:t>
      </w:r>
    </w:p>
    <w:p w14:paraId="6680132B" w14:textId="77777777" w:rsidR="009D7BDE" w:rsidRDefault="009D7BDE" w:rsidP="00192FCA">
      <w:pPr>
        <w:jc w:val="right"/>
        <w:rPr>
          <w:rFonts w:ascii="Calibri" w:hAnsi="Calibri" w:cs="Calibri"/>
          <w:sz w:val="22"/>
          <w:szCs w:val="22"/>
        </w:rPr>
      </w:pPr>
    </w:p>
    <w:p w14:paraId="5A6C34B5" w14:textId="77777777" w:rsidR="00192FCA" w:rsidRDefault="009D7BDE" w:rsidP="00192FCA">
      <w:pPr>
        <w:jc w:val="right"/>
        <w:rPr>
          <w:rFonts w:ascii="Calibri" w:hAnsi="Calibri" w:cs="Calibri"/>
          <w:sz w:val="22"/>
          <w:szCs w:val="22"/>
        </w:rPr>
      </w:pPr>
      <w:r w:rsidRPr="009D7BDE">
        <w:rPr>
          <w:rFonts w:ascii="Calibri" w:hAnsi="Calibri" w:cs="Calibri"/>
          <w:sz w:val="22"/>
          <w:szCs w:val="22"/>
          <w:vertAlign w:val="superscript"/>
        </w:rPr>
        <w:t>1,2,3</w:t>
      </w:r>
      <w:r>
        <w:rPr>
          <w:rFonts w:ascii="Calibri" w:hAnsi="Calibri" w:cs="Calibri"/>
          <w:sz w:val="22"/>
          <w:szCs w:val="22"/>
        </w:rPr>
        <w:t>Misma Institución, País</w:t>
      </w:r>
    </w:p>
    <w:p w14:paraId="042EE6AA" w14:textId="77777777" w:rsidR="009D7BDE" w:rsidRDefault="009D7BDE" w:rsidP="00192FCA">
      <w:pPr>
        <w:jc w:val="right"/>
        <w:rPr>
          <w:rFonts w:ascii="Calibri" w:hAnsi="Calibri" w:cs="Calibri"/>
          <w:sz w:val="22"/>
          <w:szCs w:val="22"/>
        </w:rPr>
      </w:pPr>
    </w:p>
    <w:p w14:paraId="1653B23F" w14:textId="77777777" w:rsidR="009D7BDE" w:rsidRDefault="009D7BDE" w:rsidP="00192FCA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 de correspondencia: </w:t>
      </w:r>
      <w:hyperlink r:id="rId8" w:history="1">
        <w:r w:rsidRPr="00F672CF">
          <w:rPr>
            <w:rStyle w:val="Hipervnculo"/>
            <w:rFonts w:ascii="Calibri" w:hAnsi="Calibri" w:cs="Calibri"/>
            <w:sz w:val="22"/>
            <w:szCs w:val="22"/>
          </w:rPr>
          <w:t>lorem.ipsum@ipsum.edu.co</w:t>
        </w:r>
      </w:hyperlink>
    </w:p>
    <w:p w14:paraId="23E9CDFD" w14:textId="77777777" w:rsidR="009D7BDE" w:rsidRPr="00B9545D" w:rsidRDefault="009D7BDE" w:rsidP="00192FCA">
      <w:pPr>
        <w:jc w:val="right"/>
        <w:rPr>
          <w:rFonts w:ascii="Calibri" w:hAnsi="Calibri" w:cs="Calibri"/>
          <w:sz w:val="22"/>
          <w:szCs w:val="22"/>
        </w:rPr>
      </w:pPr>
    </w:p>
    <w:p w14:paraId="5B90381A" w14:textId="77777777" w:rsidR="00192FCA" w:rsidRPr="008A4C89" w:rsidRDefault="009D7BDE" w:rsidP="009D7BDE">
      <w:pPr>
        <w:ind w:left="1701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D7BDE">
        <w:rPr>
          <w:rFonts w:ascii="Calibri" w:hAnsi="Calibri" w:cs="Calibri"/>
          <w:b/>
          <w:bCs/>
          <w:color w:val="A02B93" w:themeColor="accent5"/>
          <w:sz w:val="22"/>
          <w:szCs w:val="22"/>
        </w:rPr>
        <w:t>Resumen</w:t>
      </w:r>
      <w:r w:rsidR="008A4C89">
        <w:rPr>
          <w:rFonts w:ascii="Calibri" w:hAnsi="Calibri" w:cs="Calibri"/>
          <w:color w:val="A02B93" w:themeColor="accent5"/>
          <w:sz w:val="22"/>
          <w:szCs w:val="22"/>
        </w:rPr>
        <w:t xml:space="preserve"> </w:t>
      </w:r>
      <w:r w:rsidR="008A4C89" w:rsidRPr="008A4C89">
        <w:rPr>
          <w:rFonts w:ascii="Calibri" w:hAnsi="Calibri" w:cs="Calibri"/>
          <w:color w:val="000000" w:themeColor="text1"/>
          <w:sz w:val="22"/>
          <w:szCs w:val="22"/>
        </w:rPr>
        <w:t xml:space="preserve">(máx. 150 </w:t>
      </w:r>
      <w:proofErr w:type="spellStart"/>
      <w:r w:rsidR="008A4C89" w:rsidRPr="008A4C89">
        <w:rPr>
          <w:rFonts w:ascii="Calibri" w:hAnsi="Calibri" w:cs="Calibri"/>
          <w:color w:val="000000" w:themeColor="text1"/>
          <w:sz w:val="22"/>
          <w:szCs w:val="22"/>
        </w:rPr>
        <w:t>pls</w:t>
      </w:r>
      <w:proofErr w:type="spellEnd"/>
      <w:r w:rsidR="008A4C89" w:rsidRPr="008A4C89">
        <w:rPr>
          <w:rFonts w:ascii="Calibri" w:hAnsi="Calibri" w:cs="Calibri"/>
          <w:color w:val="000000" w:themeColor="text1"/>
          <w:sz w:val="22"/>
          <w:szCs w:val="22"/>
        </w:rPr>
        <w:t>.)</w:t>
      </w:r>
    </w:p>
    <w:p w14:paraId="46C52B71" w14:textId="77777777" w:rsidR="009D7BDE" w:rsidRPr="009D7BDE" w:rsidRDefault="009D7BDE" w:rsidP="009D7BDE">
      <w:pPr>
        <w:ind w:left="1701"/>
        <w:jc w:val="both"/>
        <w:rPr>
          <w:rFonts w:ascii="Calibri" w:hAnsi="Calibri" w:cs="Calibri"/>
          <w:sz w:val="20"/>
          <w:szCs w:val="20"/>
        </w:rPr>
      </w:pPr>
      <w:proofErr w:type="spellStart"/>
      <w:r w:rsidRPr="009D7BDE">
        <w:rPr>
          <w:rFonts w:ascii="Calibri" w:hAnsi="Calibri" w:cs="Calibri"/>
          <w:sz w:val="20"/>
          <w:szCs w:val="20"/>
        </w:rPr>
        <w:t>Lorem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ipsum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dolor </w:t>
      </w:r>
      <w:proofErr w:type="spellStart"/>
      <w:r w:rsidRPr="009D7BDE">
        <w:rPr>
          <w:rFonts w:ascii="Calibri" w:hAnsi="Calibri" w:cs="Calibri"/>
          <w:sz w:val="20"/>
          <w:szCs w:val="20"/>
        </w:rPr>
        <w:t>sit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amet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9D7BDE">
        <w:rPr>
          <w:rFonts w:ascii="Calibri" w:hAnsi="Calibri" w:cs="Calibri"/>
          <w:sz w:val="20"/>
          <w:szCs w:val="20"/>
        </w:rPr>
        <w:t>consectetur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adipiscing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elit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. Sed do </w:t>
      </w:r>
      <w:proofErr w:type="spellStart"/>
      <w:r w:rsidRPr="009D7BDE">
        <w:rPr>
          <w:rFonts w:ascii="Calibri" w:hAnsi="Calibri" w:cs="Calibri"/>
          <w:sz w:val="20"/>
          <w:szCs w:val="20"/>
        </w:rPr>
        <w:t>eiusmod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tempor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incididunt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ut labore et </w:t>
      </w:r>
      <w:proofErr w:type="spellStart"/>
      <w:r w:rsidRPr="009D7BDE">
        <w:rPr>
          <w:rFonts w:ascii="Calibri" w:hAnsi="Calibri" w:cs="Calibri"/>
          <w:sz w:val="20"/>
          <w:szCs w:val="20"/>
        </w:rPr>
        <w:t>dolore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magna </w:t>
      </w:r>
      <w:proofErr w:type="spellStart"/>
      <w:r w:rsidRPr="009D7BDE">
        <w:rPr>
          <w:rFonts w:ascii="Calibri" w:hAnsi="Calibri" w:cs="Calibri"/>
          <w:sz w:val="20"/>
          <w:szCs w:val="20"/>
        </w:rPr>
        <w:t>aliqua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9D7BDE">
        <w:rPr>
          <w:rFonts w:ascii="Calibri" w:hAnsi="Calibri" w:cs="Calibri"/>
          <w:sz w:val="20"/>
          <w:szCs w:val="20"/>
        </w:rPr>
        <w:t>Vivamus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laoreet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9D7BDE">
        <w:rPr>
          <w:rFonts w:ascii="Calibri" w:hAnsi="Calibri" w:cs="Calibri"/>
          <w:sz w:val="20"/>
          <w:szCs w:val="20"/>
        </w:rPr>
        <w:t>nisl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at </w:t>
      </w:r>
      <w:proofErr w:type="spellStart"/>
      <w:r w:rsidRPr="009D7BDE">
        <w:rPr>
          <w:rFonts w:ascii="Calibri" w:hAnsi="Calibri" w:cs="Calibri"/>
          <w:sz w:val="20"/>
          <w:szCs w:val="20"/>
        </w:rPr>
        <w:t>facilisis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cursus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9D7BDE">
        <w:rPr>
          <w:rFonts w:ascii="Calibri" w:hAnsi="Calibri" w:cs="Calibri"/>
          <w:sz w:val="20"/>
          <w:szCs w:val="20"/>
        </w:rPr>
        <w:t>sapien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lorem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gravida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risus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9D7BDE">
        <w:rPr>
          <w:rFonts w:ascii="Calibri" w:hAnsi="Calibri" w:cs="Calibri"/>
          <w:sz w:val="20"/>
          <w:szCs w:val="20"/>
        </w:rPr>
        <w:t>eget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vehicula </w:t>
      </w:r>
      <w:proofErr w:type="spellStart"/>
      <w:r w:rsidRPr="009D7BDE">
        <w:rPr>
          <w:rFonts w:ascii="Calibri" w:hAnsi="Calibri" w:cs="Calibri"/>
          <w:sz w:val="20"/>
          <w:szCs w:val="20"/>
        </w:rPr>
        <w:t>purus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erat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sed nunc. </w:t>
      </w:r>
      <w:proofErr w:type="spellStart"/>
      <w:r w:rsidRPr="009D7BDE">
        <w:rPr>
          <w:rFonts w:ascii="Calibri" w:hAnsi="Calibri" w:cs="Calibri"/>
          <w:sz w:val="20"/>
          <w:szCs w:val="20"/>
        </w:rPr>
        <w:t>Integer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ut </w:t>
      </w:r>
      <w:proofErr w:type="spellStart"/>
      <w:r w:rsidRPr="009D7BDE">
        <w:rPr>
          <w:rFonts w:ascii="Calibri" w:hAnsi="Calibri" w:cs="Calibri"/>
          <w:sz w:val="20"/>
          <w:szCs w:val="20"/>
        </w:rPr>
        <w:t>felis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at </w:t>
      </w:r>
      <w:proofErr w:type="spellStart"/>
      <w:r w:rsidRPr="009D7BDE">
        <w:rPr>
          <w:rFonts w:ascii="Calibri" w:hAnsi="Calibri" w:cs="Calibri"/>
          <w:sz w:val="20"/>
          <w:szCs w:val="20"/>
        </w:rPr>
        <w:t>metus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dignissim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fermentum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9D7BDE">
        <w:rPr>
          <w:rFonts w:ascii="Calibri" w:hAnsi="Calibri" w:cs="Calibri"/>
          <w:sz w:val="20"/>
          <w:szCs w:val="20"/>
        </w:rPr>
        <w:t>Proin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tincidunt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9D7BDE">
        <w:rPr>
          <w:rFonts w:ascii="Calibri" w:hAnsi="Calibri" w:cs="Calibri"/>
          <w:sz w:val="20"/>
          <w:szCs w:val="20"/>
        </w:rPr>
        <w:t>sapien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in </w:t>
      </w:r>
      <w:proofErr w:type="spellStart"/>
      <w:r w:rsidRPr="009D7BDE">
        <w:rPr>
          <w:rFonts w:ascii="Calibri" w:hAnsi="Calibri" w:cs="Calibri"/>
          <w:sz w:val="20"/>
          <w:szCs w:val="20"/>
        </w:rPr>
        <w:t>varius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aliquet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9D7BDE">
        <w:rPr>
          <w:rFonts w:ascii="Calibri" w:hAnsi="Calibri" w:cs="Calibri"/>
          <w:sz w:val="20"/>
          <w:szCs w:val="20"/>
        </w:rPr>
        <w:t>elit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risus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convallis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urna, vitae </w:t>
      </w:r>
      <w:proofErr w:type="spellStart"/>
      <w:r w:rsidRPr="009D7BDE">
        <w:rPr>
          <w:rFonts w:ascii="Calibri" w:hAnsi="Calibri" w:cs="Calibri"/>
          <w:sz w:val="20"/>
          <w:szCs w:val="20"/>
        </w:rPr>
        <w:t>dictum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lorem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purus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non </w:t>
      </w:r>
      <w:proofErr w:type="spellStart"/>
      <w:r w:rsidRPr="009D7BDE">
        <w:rPr>
          <w:rFonts w:ascii="Calibri" w:hAnsi="Calibri" w:cs="Calibri"/>
          <w:sz w:val="20"/>
          <w:szCs w:val="20"/>
        </w:rPr>
        <w:t>est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9D7BDE">
        <w:rPr>
          <w:rFonts w:ascii="Calibri" w:hAnsi="Calibri" w:cs="Calibri"/>
          <w:sz w:val="20"/>
          <w:szCs w:val="20"/>
        </w:rPr>
        <w:t>Curabitur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non justo </w:t>
      </w:r>
      <w:proofErr w:type="spellStart"/>
      <w:r w:rsidRPr="009D7BDE">
        <w:rPr>
          <w:rFonts w:ascii="Calibri" w:hAnsi="Calibri" w:cs="Calibri"/>
          <w:sz w:val="20"/>
          <w:szCs w:val="20"/>
        </w:rPr>
        <w:t>vel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magna </w:t>
      </w:r>
      <w:proofErr w:type="spellStart"/>
      <w:r w:rsidRPr="009D7BDE">
        <w:rPr>
          <w:rFonts w:ascii="Calibri" w:hAnsi="Calibri" w:cs="Calibri"/>
          <w:sz w:val="20"/>
          <w:szCs w:val="20"/>
        </w:rPr>
        <w:t>facilisis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aliquam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9D7BDE">
        <w:rPr>
          <w:rFonts w:ascii="Calibri" w:hAnsi="Calibri" w:cs="Calibri"/>
          <w:sz w:val="20"/>
          <w:szCs w:val="20"/>
        </w:rPr>
        <w:t>Suspendisse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potenti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9D7BDE">
        <w:rPr>
          <w:rFonts w:ascii="Calibri" w:hAnsi="Calibri" w:cs="Calibri"/>
          <w:sz w:val="20"/>
          <w:szCs w:val="20"/>
        </w:rPr>
        <w:t>Pellentesque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habitant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morbi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tristique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senectus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et </w:t>
      </w:r>
      <w:proofErr w:type="spellStart"/>
      <w:r w:rsidRPr="009D7BDE">
        <w:rPr>
          <w:rFonts w:ascii="Calibri" w:hAnsi="Calibri" w:cs="Calibri"/>
          <w:sz w:val="20"/>
          <w:szCs w:val="20"/>
        </w:rPr>
        <w:t>netus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et </w:t>
      </w:r>
      <w:proofErr w:type="spellStart"/>
      <w:r w:rsidRPr="009D7BDE">
        <w:rPr>
          <w:rFonts w:ascii="Calibri" w:hAnsi="Calibri" w:cs="Calibri"/>
          <w:sz w:val="20"/>
          <w:szCs w:val="20"/>
        </w:rPr>
        <w:t>malesuada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fames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ac </w:t>
      </w:r>
      <w:proofErr w:type="spellStart"/>
      <w:r w:rsidRPr="009D7BDE">
        <w:rPr>
          <w:rFonts w:ascii="Calibri" w:hAnsi="Calibri" w:cs="Calibri"/>
          <w:sz w:val="20"/>
          <w:szCs w:val="20"/>
        </w:rPr>
        <w:t>turpis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egestas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9D7BDE">
        <w:rPr>
          <w:rFonts w:ascii="Calibri" w:hAnsi="Calibri" w:cs="Calibri"/>
          <w:sz w:val="20"/>
          <w:szCs w:val="20"/>
        </w:rPr>
        <w:t>Fusce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ut </w:t>
      </w:r>
      <w:proofErr w:type="spellStart"/>
      <w:r w:rsidRPr="009D7BDE">
        <w:rPr>
          <w:rFonts w:ascii="Calibri" w:hAnsi="Calibri" w:cs="Calibri"/>
          <w:sz w:val="20"/>
          <w:szCs w:val="20"/>
        </w:rPr>
        <w:t>sapien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vitae urna </w:t>
      </w:r>
      <w:proofErr w:type="spellStart"/>
      <w:r w:rsidRPr="009D7BDE">
        <w:rPr>
          <w:rFonts w:ascii="Calibri" w:hAnsi="Calibri" w:cs="Calibri"/>
          <w:sz w:val="20"/>
          <w:szCs w:val="20"/>
        </w:rPr>
        <w:t>tincidunt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posuere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9D7BDE">
        <w:rPr>
          <w:rFonts w:ascii="Calibri" w:hAnsi="Calibri" w:cs="Calibri"/>
          <w:sz w:val="20"/>
          <w:szCs w:val="20"/>
        </w:rPr>
        <w:t>nec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dictum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lorem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viverra</w:t>
      </w:r>
      <w:proofErr w:type="spellEnd"/>
      <w:r w:rsidRPr="009D7BDE">
        <w:rPr>
          <w:rFonts w:ascii="Calibri" w:hAnsi="Calibri" w:cs="Calibri"/>
          <w:sz w:val="20"/>
          <w:szCs w:val="20"/>
        </w:rPr>
        <w:t>.</w:t>
      </w:r>
    </w:p>
    <w:p w14:paraId="15205A68" w14:textId="77777777" w:rsidR="009D7BDE" w:rsidRPr="009D7BDE" w:rsidRDefault="009D7BDE" w:rsidP="009D7BDE">
      <w:pPr>
        <w:ind w:left="1701"/>
        <w:jc w:val="both"/>
        <w:rPr>
          <w:rFonts w:ascii="Calibri" w:hAnsi="Calibri" w:cs="Calibri"/>
          <w:sz w:val="20"/>
          <w:szCs w:val="20"/>
        </w:rPr>
      </w:pPr>
    </w:p>
    <w:p w14:paraId="1538FEC8" w14:textId="77777777" w:rsidR="009D7BDE" w:rsidRPr="009D7BDE" w:rsidRDefault="009D7BDE" w:rsidP="009D7BDE">
      <w:pPr>
        <w:ind w:left="1701"/>
        <w:jc w:val="both"/>
        <w:rPr>
          <w:rFonts w:ascii="Calibri" w:hAnsi="Calibri" w:cs="Calibri"/>
          <w:sz w:val="20"/>
          <w:szCs w:val="20"/>
        </w:rPr>
      </w:pPr>
      <w:r w:rsidRPr="009D7BDE">
        <w:rPr>
          <w:rFonts w:ascii="Calibri" w:hAnsi="Calibri" w:cs="Calibri"/>
          <w:b/>
          <w:bCs/>
          <w:color w:val="A02B93" w:themeColor="accent5"/>
          <w:sz w:val="20"/>
          <w:szCs w:val="20"/>
        </w:rPr>
        <w:t>Palabras clave:</w:t>
      </w:r>
      <w:r w:rsidRPr="009D7BDE">
        <w:rPr>
          <w:rFonts w:ascii="Calibri" w:hAnsi="Calibri" w:cs="Calibri"/>
          <w:color w:val="A02B93" w:themeColor="accent5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Lorem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ipsum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; Dolor </w:t>
      </w:r>
      <w:proofErr w:type="spellStart"/>
      <w:r w:rsidRPr="009D7BDE">
        <w:rPr>
          <w:rFonts w:ascii="Calibri" w:hAnsi="Calibri" w:cs="Calibri"/>
          <w:sz w:val="20"/>
          <w:szCs w:val="20"/>
        </w:rPr>
        <w:t>sit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; </w:t>
      </w:r>
      <w:proofErr w:type="spellStart"/>
      <w:r w:rsidRPr="009D7BDE">
        <w:rPr>
          <w:rFonts w:ascii="Calibri" w:hAnsi="Calibri" w:cs="Calibri"/>
          <w:sz w:val="20"/>
          <w:szCs w:val="20"/>
        </w:rPr>
        <w:t>Consectetur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adipiscing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; </w:t>
      </w:r>
      <w:proofErr w:type="spellStart"/>
      <w:r w:rsidRPr="009D7BDE">
        <w:rPr>
          <w:rFonts w:ascii="Calibri" w:hAnsi="Calibri" w:cs="Calibri"/>
          <w:sz w:val="20"/>
          <w:szCs w:val="20"/>
        </w:rPr>
        <w:t>Educatio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transformata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; </w:t>
      </w:r>
      <w:proofErr w:type="spellStart"/>
      <w:r w:rsidRPr="009D7BDE">
        <w:rPr>
          <w:rFonts w:ascii="Calibri" w:hAnsi="Calibri" w:cs="Calibri"/>
          <w:sz w:val="20"/>
          <w:szCs w:val="20"/>
        </w:rPr>
        <w:t>Intelligentia</w:t>
      </w:r>
      <w:proofErr w:type="spellEnd"/>
      <w:r w:rsidRPr="009D7BD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7BDE">
        <w:rPr>
          <w:rFonts w:ascii="Calibri" w:hAnsi="Calibri" w:cs="Calibri"/>
          <w:sz w:val="20"/>
          <w:szCs w:val="20"/>
        </w:rPr>
        <w:t>artificialis</w:t>
      </w:r>
      <w:proofErr w:type="spellEnd"/>
      <w:r w:rsidRPr="009D7BDE">
        <w:rPr>
          <w:rFonts w:ascii="Calibri" w:hAnsi="Calibri" w:cs="Calibri"/>
          <w:sz w:val="20"/>
          <w:szCs w:val="20"/>
        </w:rPr>
        <w:t>.</w:t>
      </w:r>
    </w:p>
    <w:p w14:paraId="4692FE92" w14:textId="77777777" w:rsidR="009D7BDE" w:rsidRDefault="009D7BDE" w:rsidP="009D7BDE">
      <w:pPr>
        <w:pStyle w:val="Ttulo1"/>
        <w:spacing w:before="0" w:after="0"/>
        <w:rPr>
          <w:rFonts w:ascii="Calibri" w:eastAsia="Times New Roman" w:hAnsi="Calibri" w:cs="Calibri"/>
          <w:color w:val="D86DCB" w:themeColor="accent5" w:themeTint="99"/>
          <w:sz w:val="28"/>
          <w:szCs w:val="28"/>
        </w:rPr>
      </w:pPr>
    </w:p>
    <w:p w14:paraId="103CFE8F" w14:textId="77777777" w:rsidR="009D7BDE" w:rsidRPr="009D7BDE" w:rsidRDefault="009D7BDE" w:rsidP="009D7BDE">
      <w:pPr>
        <w:pStyle w:val="Ttulo1"/>
        <w:spacing w:before="0" w:after="0"/>
        <w:jc w:val="both"/>
        <w:rPr>
          <w:rFonts w:ascii="Calibri" w:eastAsia="Times New Roman" w:hAnsi="Calibri" w:cs="Calibri"/>
          <w:b/>
          <w:bCs/>
          <w:color w:val="D86DCB" w:themeColor="accent5" w:themeTint="99"/>
          <w:sz w:val="28"/>
          <w:szCs w:val="28"/>
        </w:rPr>
      </w:pPr>
      <w:r w:rsidRPr="009D7BDE">
        <w:rPr>
          <w:rFonts w:ascii="Calibri" w:eastAsia="Times New Roman" w:hAnsi="Calibri" w:cs="Calibri"/>
          <w:b/>
          <w:bCs/>
          <w:color w:val="D86DCB" w:themeColor="accent5" w:themeTint="99"/>
          <w:sz w:val="28"/>
          <w:szCs w:val="28"/>
        </w:rPr>
        <w:t>Introducción</w:t>
      </w:r>
    </w:p>
    <w:p w14:paraId="0EFE6D6C" w14:textId="77777777" w:rsidR="009D7BDE" w:rsidRPr="009D7BDE" w:rsidRDefault="009D7BDE" w:rsidP="009D7BDE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9D7BDE">
        <w:rPr>
          <w:rFonts w:ascii="Calibri" w:hAnsi="Calibri" w:cs="Calibri"/>
          <w:sz w:val="22"/>
          <w:szCs w:val="22"/>
        </w:rPr>
        <w:t>Lorem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ipsum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dolor </w:t>
      </w:r>
      <w:proofErr w:type="spellStart"/>
      <w:r w:rsidRPr="009D7BDE">
        <w:rPr>
          <w:rFonts w:ascii="Calibri" w:hAnsi="Calibri" w:cs="Calibri"/>
          <w:sz w:val="22"/>
          <w:szCs w:val="22"/>
        </w:rPr>
        <w:t>sit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amet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D7BDE">
        <w:rPr>
          <w:rFonts w:ascii="Calibri" w:hAnsi="Calibri" w:cs="Calibri"/>
          <w:sz w:val="22"/>
          <w:szCs w:val="22"/>
        </w:rPr>
        <w:t>consectetur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adipiscing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elit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. Sed ut </w:t>
      </w:r>
      <w:proofErr w:type="spellStart"/>
      <w:r w:rsidRPr="009D7BDE">
        <w:rPr>
          <w:rFonts w:ascii="Calibri" w:hAnsi="Calibri" w:cs="Calibri"/>
          <w:sz w:val="22"/>
          <w:szCs w:val="22"/>
        </w:rPr>
        <w:t>perspiciatis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unde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omnis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iste </w:t>
      </w:r>
      <w:proofErr w:type="spellStart"/>
      <w:r w:rsidRPr="009D7BDE">
        <w:rPr>
          <w:rFonts w:ascii="Calibri" w:hAnsi="Calibri" w:cs="Calibri"/>
          <w:sz w:val="22"/>
          <w:szCs w:val="22"/>
        </w:rPr>
        <w:t>natus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error </w:t>
      </w:r>
      <w:proofErr w:type="spellStart"/>
      <w:r w:rsidRPr="009D7BDE">
        <w:rPr>
          <w:rFonts w:ascii="Calibri" w:hAnsi="Calibri" w:cs="Calibri"/>
          <w:sz w:val="22"/>
          <w:szCs w:val="22"/>
        </w:rPr>
        <w:t>sit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voluptatem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accusantium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doloremque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laudantium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9D7BDE">
        <w:rPr>
          <w:rFonts w:ascii="Calibri" w:hAnsi="Calibri" w:cs="Calibri"/>
          <w:sz w:val="22"/>
          <w:szCs w:val="22"/>
        </w:rPr>
        <w:t>Integer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viverra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, urna non </w:t>
      </w:r>
      <w:proofErr w:type="spellStart"/>
      <w:r w:rsidRPr="009D7BDE">
        <w:rPr>
          <w:rFonts w:ascii="Calibri" w:hAnsi="Calibri" w:cs="Calibri"/>
          <w:sz w:val="22"/>
          <w:szCs w:val="22"/>
        </w:rPr>
        <w:t>tincidunt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gravida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D7BDE">
        <w:rPr>
          <w:rFonts w:ascii="Calibri" w:hAnsi="Calibri" w:cs="Calibri"/>
          <w:sz w:val="22"/>
          <w:szCs w:val="22"/>
        </w:rPr>
        <w:t>sapien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magna </w:t>
      </w:r>
      <w:proofErr w:type="spellStart"/>
      <w:r w:rsidRPr="009D7BDE">
        <w:rPr>
          <w:rFonts w:ascii="Calibri" w:hAnsi="Calibri" w:cs="Calibri"/>
          <w:sz w:val="22"/>
          <w:szCs w:val="22"/>
        </w:rPr>
        <w:t>facilisis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elit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, at </w:t>
      </w:r>
      <w:proofErr w:type="spellStart"/>
      <w:r w:rsidRPr="009D7BDE">
        <w:rPr>
          <w:rFonts w:ascii="Calibri" w:hAnsi="Calibri" w:cs="Calibri"/>
          <w:sz w:val="22"/>
          <w:szCs w:val="22"/>
        </w:rPr>
        <w:t>volutpat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nunc </w:t>
      </w:r>
      <w:proofErr w:type="spellStart"/>
      <w:r w:rsidRPr="009D7BDE">
        <w:rPr>
          <w:rFonts w:ascii="Calibri" w:hAnsi="Calibri" w:cs="Calibri"/>
          <w:sz w:val="22"/>
          <w:szCs w:val="22"/>
        </w:rPr>
        <w:t>lorem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eget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eros. </w:t>
      </w:r>
      <w:proofErr w:type="spellStart"/>
      <w:r w:rsidRPr="009D7BDE">
        <w:rPr>
          <w:rFonts w:ascii="Calibri" w:hAnsi="Calibri" w:cs="Calibri"/>
          <w:sz w:val="22"/>
          <w:szCs w:val="22"/>
        </w:rPr>
        <w:t>Curabitur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auctor, </w:t>
      </w:r>
      <w:proofErr w:type="spellStart"/>
      <w:r w:rsidRPr="009D7BDE">
        <w:rPr>
          <w:rFonts w:ascii="Calibri" w:hAnsi="Calibri" w:cs="Calibri"/>
          <w:sz w:val="22"/>
          <w:szCs w:val="22"/>
        </w:rPr>
        <w:t>nisi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nec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pharetra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fermentum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D7BDE">
        <w:rPr>
          <w:rFonts w:ascii="Calibri" w:hAnsi="Calibri" w:cs="Calibri"/>
          <w:sz w:val="22"/>
          <w:szCs w:val="22"/>
        </w:rPr>
        <w:t>lacus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metus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bibendum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erat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D7BDE">
        <w:rPr>
          <w:rFonts w:ascii="Calibri" w:hAnsi="Calibri" w:cs="Calibri"/>
          <w:sz w:val="22"/>
          <w:szCs w:val="22"/>
        </w:rPr>
        <w:t>nec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dictum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risus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est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9D7BDE">
        <w:rPr>
          <w:rFonts w:ascii="Calibri" w:hAnsi="Calibri" w:cs="Calibri"/>
          <w:sz w:val="22"/>
          <w:szCs w:val="22"/>
        </w:rPr>
        <w:t>augue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9D7BDE">
        <w:rPr>
          <w:rFonts w:ascii="Calibri" w:hAnsi="Calibri" w:cs="Calibri"/>
          <w:sz w:val="22"/>
          <w:szCs w:val="22"/>
        </w:rPr>
        <w:t>Aliquam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erat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volutpat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9D7BDE">
        <w:rPr>
          <w:rFonts w:ascii="Calibri" w:hAnsi="Calibri" w:cs="Calibri"/>
          <w:sz w:val="22"/>
          <w:szCs w:val="22"/>
        </w:rPr>
        <w:t>Pellentesque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habitant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morbi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tristique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senectus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et </w:t>
      </w:r>
      <w:proofErr w:type="spellStart"/>
      <w:r w:rsidRPr="009D7BDE">
        <w:rPr>
          <w:rFonts w:ascii="Calibri" w:hAnsi="Calibri" w:cs="Calibri"/>
          <w:sz w:val="22"/>
          <w:szCs w:val="22"/>
        </w:rPr>
        <w:t>netus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et </w:t>
      </w:r>
      <w:proofErr w:type="spellStart"/>
      <w:r w:rsidRPr="009D7BDE">
        <w:rPr>
          <w:rFonts w:ascii="Calibri" w:hAnsi="Calibri" w:cs="Calibri"/>
          <w:sz w:val="22"/>
          <w:szCs w:val="22"/>
        </w:rPr>
        <w:t>malesuada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fames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ac </w:t>
      </w:r>
      <w:proofErr w:type="spellStart"/>
      <w:r w:rsidRPr="009D7BDE">
        <w:rPr>
          <w:rFonts w:ascii="Calibri" w:hAnsi="Calibri" w:cs="Calibri"/>
          <w:sz w:val="22"/>
          <w:szCs w:val="22"/>
        </w:rPr>
        <w:t>turpis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egestas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9D7BDE">
        <w:rPr>
          <w:rFonts w:ascii="Calibri" w:hAnsi="Calibri" w:cs="Calibri"/>
          <w:sz w:val="22"/>
          <w:szCs w:val="22"/>
        </w:rPr>
        <w:t>Proin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nec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mauris sed </w:t>
      </w:r>
      <w:proofErr w:type="spellStart"/>
      <w:r w:rsidRPr="009D7BDE">
        <w:rPr>
          <w:rFonts w:ascii="Calibri" w:hAnsi="Calibri" w:cs="Calibri"/>
          <w:sz w:val="22"/>
          <w:szCs w:val="22"/>
        </w:rPr>
        <w:t>velit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posuere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gravida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9D7BDE">
        <w:rPr>
          <w:rFonts w:ascii="Calibri" w:hAnsi="Calibri" w:cs="Calibri"/>
          <w:sz w:val="22"/>
          <w:szCs w:val="22"/>
        </w:rPr>
        <w:t>Maecenas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non </w:t>
      </w:r>
      <w:proofErr w:type="spellStart"/>
      <w:r w:rsidRPr="009D7BDE">
        <w:rPr>
          <w:rFonts w:ascii="Calibri" w:hAnsi="Calibri" w:cs="Calibri"/>
          <w:sz w:val="22"/>
          <w:szCs w:val="22"/>
        </w:rPr>
        <w:t>lorem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sed </w:t>
      </w:r>
      <w:proofErr w:type="spellStart"/>
      <w:r w:rsidRPr="009D7BDE">
        <w:rPr>
          <w:rFonts w:ascii="Calibri" w:hAnsi="Calibri" w:cs="Calibri"/>
          <w:sz w:val="22"/>
          <w:szCs w:val="22"/>
        </w:rPr>
        <w:t>ipsum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consequat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elementum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9D7BDE">
        <w:rPr>
          <w:rFonts w:ascii="Calibri" w:hAnsi="Calibri" w:cs="Calibri"/>
          <w:sz w:val="22"/>
          <w:szCs w:val="22"/>
        </w:rPr>
        <w:t>Nulla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facilisi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. Sed vitae </w:t>
      </w:r>
      <w:proofErr w:type="spellStart"/>
      <w:r w:rsidRPr="009D7BDE">
        <w:rPr>
          <w:rFonts w:ascii="Calibri" w:hAnsi="Calibri" w:cs="Calibri"/>
          <w:sz w:val="22"/>
          <w:szCs w:val="22"/>
        </w:rPr>
        <w:t>sapien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at </w:t>
      </w:r>
      <w:proofErr w:type="spellStart"/>
      <w:r w:rsidRPr="009D7BDE">
        <w:rPr>
          <w:rFonts w:ascii="Calibri" w:hAnsi="Calibri" w:cs="Calibri"/>
          <w:sz w:val="22"/>
          <w:szCs w:val="22"/>
        </w:rPr>
        <w:t>elit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tristique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vulputate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9D7BDE">
        <w:rPr>
          <w:rFonts w:ascii="Calibri" w:hAnsi="Calibri" w:cs="Calibri"/>
          <w:sz w:val="22"/>
          <w:szCs w:val="22"/>
        </w:rPr>
        <w:t>Donec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tempor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D7BDE">
        <w:rPr>
          <w:rFonts w:ascii="Calibri" w:hAnsi="Calibri" w:cs="Calibri"/>
          <w:sz w:val="22"/>
          <w:szCs w:val="22"/>
        </w:rPr>
        <w:t>lorem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nec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cursus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dictum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D7BDE">
        <w:rPr>
          <w:rFonts w:ascii="Calibri" w:hAnsi="Calibri" w:cs="Calibri"/>
          <w:sz w:val="22"/>
          <w:szCs w:val="22"/>
        </w:rPr>
        <w:t>erat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arcu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placerat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7BDE">
        <w:rPr>
          <w:rFonts w:ascii="Calibri" w:hAnsi="Calibri" w:cs="Calibri"/>
          <w:sz w:val="22"/>
          <w:szCs w:val="22"/>
        </w:rPr>
        <w:t>augue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, in </w:t>
      </w:r>
      <w:proofErr w:type="spellStart"/>
      <w:r w:rsidRPr="009D7BDE">
        <w:rPr>
          <w:rFonts w:ascii="Calibri" w:hAnsi="Calibri" w:cs="Calibri"/>
          <w:sz w:val="22"/>
          <w:szCs w:val="22"/>
        </w:rPr>
        <w:t>convallis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urna </w:t>
      </w:r>
      <w:proofErr w:type="spellStart"/>
      <w:r w:rsidRPr="009D7BDE">
        <w:rPr>
          <w:rFonts w:ascii="Calibri" w:hAnsi="Calibri" w:cs="Calibri"/>
          <w:sz w:val="22"/>
          <w:szCs w:val="22"/>
        </w:rPr>
        <w:t>turpis</w:t>
      </w:r>
      <w:proofErr w:type="spellEnd"/>
      <w:r w:rsidRPr="009D7BDE">
        <w:rPr>
          <w:rFonts w:ascii="Calibri" w:hAnsi="Calibri" w:cs="Calibri"/>
          <w:sz w:val="22"/>
          <w:szCs w:val="22"/>
        </w:rPr>
        <w:t xml:space="preserve"> sed </w:t>
      </w:r>
      <w:proofErr w:type="spellStart"/>
      <w:r w:rsidRPr="009D7BDE">
        <w:rPr>
          <w:rFonts w:ascii="Calibri" w:hAnsi="Calibri" w:cs="Calibri"/>
          <w:sz w:val="22"/>
          <w:szCs w:val="22"/>
        </w:rPr>
        <w:t>velit</w:t>
      </w:r>
      <w:proofErr w:type="spellEnd"/>
      <w:r w:rsidRPr="009D7BDE">
        <w:rPr>
          <w:rFonts w:ascii="Calibri" w:hAnsi="Calibri" w:cs="Calibri"/>
          <w:sz w:val="22"/>
          <w:szCs w:val="22"/>
        </w:rPr>
        <w:t>.</w:t>
      </w:r>
    </w:p>
    <w:p w14:paraId="51B887EC" w14:textId="77777777" w:rsidR="009D7BDE" w:rsidRPr="009D7BDE" w:rsidRDefault="009D7BDE" w:rsidP="009D7BDE">
      <w:pPr>
        <w:jc w:val="both"/>
        <w:rPr>
          <w:rFonts w:ascii="Calibri" w:hAnsi="Calibri" w:cs="Calibri"/>
          <w:sz w:val="22"/>
          <w:szCs w:val="22"/>
        </w:rPr>
      </w:pPr>
    </w:p>
    <w:p w14:paraId="2F4351B6" w14:textId="77777777" w:rsidR="009D7BDE" w:rsidRPr="009D7BDE" w:rsidRDefault="009D7BDE" w:rsidP="009D7BDE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9D7BDE">
        <w:rPr>
          <w:rFonts w:ascii="Calibri" w:hAnsi="Calibri" w:cs="Calibri"/>
        </w:rPr>
        <w:t>Lorem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ipsum</w:t>
      </w:r>
      <w:proofErr w:type="spellEnd"/>
      <w:r w:rsidRPr="009D7BDE">
        <w:rPr>
          <w:rFonts w:ascii="Calibri" w:hAnsi="Calibri" w:cs="Calibri"/>
        </w:rPr>
        <w:t xml:space="preserve"> dolor </w:t>
      </w:r>
      <w:proofErr w:type="spellStart"/>
      <w:r w:rsidRPr="009D7BDE">
        <w:rPr>
          <w:rFonts w:ascii="Calibri" w:hAnsi="Calibri" w:cs="Calibri"/>
        </w:rPr>
        <w:t>sit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amet</w:t>
      </w:r>
      <w:proofErr w:type="spellEnd"/>
      <w:r w:rsidRPr="009D7BDE">
        <w:rPr>
          <w:rFonts w:ascii="Calibri" w:hAnsi="Calibri" w:cs="Calibri"/>
        </w:rPr>
        <w:t xml:space="preserve">, </w:t>
      </w:r>
      <w:proofErr w:type="spellStart"/>
      <w:r w:rsidRPr="009D7BDE">
        <w:rPr>
          <w:rFonts w:ascii="Calibri" w:hAnsi="Calibri" w:cs="Calibri"/>
        </w:rPr>
        <w:t>consectetur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adipiscing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elit</w:t>
      </w:r>
      <w:proofErr w:type="spellEnd"/>
      <w:r w:rsidRPr="009D7BDE">
        <w:rPr>
          <w:rFonts w:ascii="Calibri" w:hAnsi="Calibri" w:cs="Calibri"/>
        </w:rPr>
        <w:t xml:space="preserve">, sed do </w:t>
      </w:r>
      <w:proofErr w:type="spellStart"/>
      <w:r w:rsidRPr="009D7BDE">
        <w:rPr>
          <w:rFonts w:ascii="Calibri" w:hAnsi="Calibri" w:cs="Calibri"/>
        </w:rPr>
        <w:t>eiusmod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tempor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incididunt</w:t>
      </w:r>
      <w:proofErr w:type="spellEnd"/>
      <w:r w:rsidRPr="009D7BDE">
        <w:rPr>
          <w:rFonts w:ascii="Calibri" w:hAnsi="Calibri" w:cs="Calibri"/>
        </w:rPr>
        <w:t xml:space="preserve"> ut labore et </w:t>
      </w:r>
      <w:proofErr w:type="spellStart"/>
      <w:r w:rsidRPr="009D7BDE">
        <w:rPr>
          <w:rFonts w:ascii="Calibri" w:hAnsi="Calibri" w:cs="Calibri"/>
        </w:rPr>
        <w:t>dolore</w:t>
      </w:r>
      <w:proofErr w:type="spellEnd"/>
      <w:r w:rsidRPr="009D7BDE">
        <w:rPr>
          <w:rFonts w:ascii="Calibri" w:hAnsi="Calibri" w:cs="Calibri"/>
        </w:rPr>
        <w:t xml:space="preserve"> magna </w:t>
      </w:r>
      <w:proofErr w:type="spellStart"/>
      <w:r w:rsidRPr="009D7BDE">
        <w:rPr>
          <w:rFonts w:ascii="Calibri" w:hAnsi="Calibri" w:cs="Calibri"/>
        </w:rPr>
        <w:t>aliqua</w:t>
      </w:r>
      <w:proofErr w:type="spellEnd"/>
      <w:r w:rsidRPr="009D7BDE">
        <w:rPr>
          <w:rFonts w:ascii="Calibri" w:hAnsi="Calibri" w:cs="Calibri"/>
        </w:rPr>
        <w:t xml:space="preserve">. </w:t>
      </w:r>
      <w:proofErr w:type="spellStart"/>
      <w:r w:rsidRPr="009D7BDE">
        <w:rPr>
          <w:rFonts w:ascii="Calibri" w:hAnsi="Calibri" w:cs="Calibri"/>
        </w:rPr>
        <w:t>Suspendisse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potenti</w:t>
      </w:r>
      <w:proofErr w:type="spellEnd"/>
      <w:r w:rsidRPr="009D7BDE">
        <w:rPr>
          <w:rFonts w:ascii="Calibri" w:hAnsi="Calibri" w:cs="Calibri"/>
        </w:rPr>
        <w:t xml:space="preserve">. </w:t>
      </w:r>
      <w:proofErr w:type="spellStart"/>
      <w:r w:rsidRPr="009D7BDE">
        <w:rPr>
          <w:rFonts w:ascii="Calibri" w:hAnsi="Calibri" w:cs="Calibri"/>
        </w:rPr>
        <w:t>Vestibulum</w:t>
      </w:r>
      <w:proofErr w:type="spellEnd"/>
      <w:r w:rsidRPr="009D7BDE">
        <w:rPr>
          <w:rFonts w:ascii="Calibri" w:hAnsi="Calibri" w:cs="Calibri"/>
        </w:rPr>
        <w:t xml:space="preserve"> ante </w:t>
      </w:r>
      <w:proofErr w:type="spellStart"/>
      <w:r w:rsidRPr="009D7BDE">
        <w:rPr>
          <w:rFonts w:ascii="Calibri" w:hAnsi="Calibri" w:cs="Calibri"/>
        </w:rPr>
        <w:t>ipsum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primis</w:t>
      </w:r>
      <w:proofErr w:type="spellEnd"/>
      <w:r w:rsidRPr="009D7BDE">
        <w:rPr>
          <w:rFonts w:ascii="Calibri" w:hAnsi="Calibri" w:cs="Calibri"/>
        </w:rPr>
        <w:t xml:space="preserve"> in </w:t>
      </w:r>
      <w:proofErr w:type="spellStart"/>
      <w:r w:rsidRPr="009D7BDE">
        <w:rPr>
          <w:rFonts w:ascii="Calibri" w:hAnsi="Calibri" w:cs="Calibri"/>
        </w:rPr>
        <w:t>faucibus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orci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luctus</w:t>
      </w:r>
      <w:proofErr w:type="spellEnd"/>
      <w:r w:rsidRPr="009D7BDE">
        <w:rPr>
          <w:rFonts w:ascii="Calibri" w:hAnsi="Calibri" w:cs="Calibri"/>
        </w:rPr>
        <w:t xml:space="preserve"> et ultrices </w:t>
      </w:r>
      <w:proofErr w:type="spellStart"/>
      <w:r w:rsidRPr="009D7BDE">
        <w:rPr>
          <w:rFonts w:ascii="Calibri" w:hAnsi="Calibri" w:cs="Calibri"/>
        </w:rPr>
        <w:t>posuere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cubilia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curae</w:t>
      </w:r>
      <w:proofErr w:type="spellEnd"/>
      <w:r w:rsidRPr="009D7BDE">
        <w:rPr>
          <w:rFonts w:ascii="Calibri" w:hAnsi="Calibri" w:cs="Calibri"/>
        </w:rPr>
        <w:t xml:space="preserve">; </w:t>
      </w:r>
      <w:proofErr w:type="spellStart"/>
      <w:r w:rsidRPr="009D7BDE">
        <w:rPr>
          <w:rFonts w:ascii="Calibri" w:hAnsi="Calibri" w:cs="Calibri"/>
        </w:rPr>
        <w:t>Nam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dignissim</w:t>
      </w:r>
      <w:proofErr w:type="spellEnd"/>
      <w:r w:rsidRPr="009D7BDE">
        <w:rPr>
          <w:rFonts w:ascii="Calibri" w:hAnsi="Calibri" w:cs="Calibri"/>
        </w:rPr>
        <w:t xml:space="preserve">, </w:t>
      </w:r>
      <w:proofErr w:type="spellStart"/>
      <w:r w:rsidRPr="009D7BDE">
        <w:rPr>
          <w:rFonts w:ascii="Calibri" w:hAnsi="Calibri" w:cs="Calibri"/>
        </w:rPr>
        <w:t>lorem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nec</w:t>
      </w:r>
      <w:proofErr w:type="spellEnd"/>
      <w:r w:rsidRPr="009D7BDE">
        <w:rPr>
          <w:rFonts w:ascii="Calibri" w:hAnsi="Calibri" w:cs="Calibri"/>
        </w:rPr>
        <w:t xml:space="preserve"> vehicula </w:t>
      </w:r>
      <w:proofErr w:type="spellStart"/>
      <w:r w:rsidRPr="009D7BDE">
        <w:rPr>
          <w:rFonts w:ascii="Calibri" w:hAnsi="Calibri" w:cs="Calibri"/>
        </w:rPr>
        <w:t>ullamcorper</w:t>
      </w:r>
      <w:proofErr w:type="spellEnd"/>
      <w:r w:rsidRPr="009D7BDE">
        <w:rPr>
          <w:rFonts w:ascii="Calibri" w:hAnsi="Calibri" w:cs="Calibri"/>
        </w:rPr>
        <w:t xml:space="preserve">, tortor </w:t>
      </w:r>
      <w:proofErr w:type="spellStart"/>
      <w:r w:rsidRPr="009D7BDE">
        <w:rPr>
          <w:rFonts w:ascii="Calibri" w:hAnsi="Calibri" w:cs="Calibri"/>
        </w:rPr>
        <w:t>metus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gravida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est</w:t>
      </w:r>
      <w:proofErr w:type="spellEnd"/>
      <w:r w:rsidRPr="009D7BDE">
        <w:rPr>
          <w:rFonts w:ascii="Calibri" w:hAnsi="Calibri" w:cs="Calibri"/>
        </w:rPr>
        <w:t xml:space="preserve">, vitae </w:t>
      </w:r>
      <w:proofErr w:type="spellStart"/>
      <w:r w:rsidRPr="009D7BDE">
        <w:rPr>
          <w:rFonts w:ascii="Calibri" w:hAnsi="Calibri" w:cs="Calibri"/>
        </w:rPr>
        <w:t>varius</w:t>
      </w:r>
      <w:proofErr w:type="spellEnd"/>
      <w:r w:rsidRPr="009D7BDE">
        <w:rPr>
          <w:rFonts w:ascii="Calibri" w:hAnsi="Calibri" w:cs="Calibri"/>
        </w:rPr>
        <w:t xml:space="preserve"> magna </w:t>
      </w:r>
      <w:proofErr w:type="spellStart"/>
      <w:r w:rsidRPr="009D7BDE">
        <w:rPr>
          <w:rFonts w:ascii="Calibri" w:hAnsi="Calibri" w:cs="Calibri"/>
        </w:rPr>
        <w:t>sapien</w:t>
      </w:r>
      <w:proofErr w:type="spellEnd"/>
      <w:r w:rsidRPr="009D7BDE">
        <w:rPr>
          <w:rFonts w:ascii="Calibri" w:hAnsi="Calibri" w:cs="Calibri"/>
        </w:rPr>
        <w:t xml:space="preserve"> at justo. </w:t>
      </w:r>
      <w:proofErr w:type="spellStart"/>
      <w:r w:rsidRPr="009D7BDE">
        <w:rPr>
          <w:rFonts w:ascii="Calibri" w:hAnsi="Calibri" w:cs="Calibri"/>
        </w:rPr>
        <w:t>Integer</w:t>
      </w:r>
      <w:proofErr w:type="spellEnd"/>
      <w:r w:rsidRPr="009D7BDE">
        <w:rPr>
          <w:rFonts w:ascii="Calibri" w:hAnsi="Calibri" w:cs="Calibri"/>
        </w:rPr>
        <w:t xml:space="preserve"> non magna vitae justo </w:t>
      </w:r>
      <w:proofErr w:type="spellStart"/>
      <w:r w:rsidRPr="009D7BDE">
        <w:rPr>
          <w:rFonts w:ascii="Calibri" w:hAnsi="Calibri" w:cs="Calibri"/>
        </w:rPr>
        <w:t>cursus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interdum</w:t>
      </w:r>
      <w:proofErr w:type="spellEnd"/>
      <w:r w:rsidRPr="009D7BDE">
        <w:rPr>
          <w:rFonts w:ascii="Calibri" w:hAnsi="Calibri" w:cs="Calibri"/>
        </w:rPr>
        <w:t xml:space="preserve">. Quisque sed </w:t>
      </w:r>
      <w:proofErr w:type="spellStart"/>
      <w:r w:rsidRPr="009D7BDE">
        <w:rPr>
          <w:rFonts w:ascii="Calibri" w:hAnsi="Calibri" w:cs="Calibri"/>
        </w:rPr>
        <w:t>erat</w:t>
      </w:r>
      <w:proofErr w:type="spellEnd"/>
      <w:r w:rsidRPr="009D7BDE">
        <w:rPr>
          <w:rFonts w:ascii="Calibri" w:hAnsi="Calibri" w:cs="Calibri"/>
        </w:rPr>
        <w:t xml:space="preserve"> non </w:t>
      </w:r>
      <w:proofErr w:type="spellStart"/>
      <w:r w:rsidRPr="009D7BDE">
        <w:rPr>
          <w:rFonts w:ascii="Calibri" w:hAnsi="Calibri" w:cs="Calibri"/>
        </w:rPr>
        <w:t>lorem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sollicitudin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tincidunt</w:t>
      </w:r>
      <w:proofErr w:type="spellEnd"/>
      <w:r w:rsidRPr="009D7BDE">
        <w:rPr>
          <w:rFonts w:ascii="Calibri" w:hAnsi="Calibri" w:cs="Calibri"/>
        </w:rPr>
        <w:t xml:space="preserve">. </w:t>
      </w:r>
      <w:proofErr w:type="spellStart"/>
      <w:r w:rsidRPr="009D7BDE">
        <w:rPr>
          <w:rFonts w:ascii="Calibri" w:hAnsi="Calibri" w:cs="Calibri"/>
        </w:rPr>
        <w:t>Donec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volutpat</w:t>
      </w:r>
      <w:proofErr w:type="spellEnd"/>
      <w:r w:rsidRPr="009D7BDE">
        <w:rPr>
          <w:rFonts w:ascii="Calibri" w:hAnsi="Calibri" w:cs="Calibri"/>
        </w:rPr>
        <w:t xml:space="preserve">, </w:t>
      </w:r>
      <w:proofErr w:type="spellStart"/>
      <w:r w:rsidRPr="009D7BDE">
        <w:rPr>
          <w:rFonts w:ascii="Calibri" w:hAnsi="Calibri" w:cs="Calibri"/>
        </w:rPr>
        <w:t>sapien</w:t>
      </w:r>
      <w:proofErr w:type="spellEnd"/>
      <w:r w:rsidRPr="009D7BDE">
        <w:rPr>
          <w:rFonts w:ascii="Calibri" w:hAnsi="Calibri" w:cs="Calibri"/>
        </w:rPr>
        <w:t xml:space="preserve"> ut </w:t>
      </w:r>
      <w:proofErr w:type="spellStart"/>
      <w:r w:rsidRPr="009D7BDE">
        <w:rPr>
          <w:rFonts w:ascii="Calibri" w:hAnsi="Calibri" w:cs="Calibri"/>
        </w:rPr>
        <w:t>fermentum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facilisis</w:t>
      </w:r>
      <w:proofErr w:type="spellEnd"/>
      <w:r w:rsidRPr="009D7BDE">
        <w:rPr>
          <w:rFonts w:ascii="Calibri" w:hAnsi="Calibri" w:cs="Calibri"/>
        </w:rPr>
        <w:t xml:space="preserve">, </w:t>
      </w:r>
      <w:proofErr w:type="spellStart"/>
      <w:r w:rsidRPr="009D7BDE">
        <w:rPr>
          <w:rFonts w:ascii="Calibri" w:hAnsi="Calibri" w:cs="Calibri"/>
        </w:rPr>
        <w:t>augue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nisl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consequat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purus</w:t>
      </w:r>
      <w:proofErr w:type="spellEnd"/>
      <w:r w:rsidRPr="009D7BDE">
        <w:rPr>
          <w:rFonts w:ascii="Calibri" w:hAnsi="Calibri" w:cs="Calibri"/>
        </w:rPr>
        <w:t xml:space="preserve">, sed </w:t>
      </w:r>
      <w:proofErr w:type="spellStart"/>
      <w:r w:rsidRPr="009D7BDE">
        <w:rPr>
          <w:rFonts w:ascii="Calibri" w:hAnsi="Calibri" w:cs="Calibri"/>
        </w:rPr>
        <w:t>varius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lorem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erat</w:t>
      </w:r>
      <w:proofErr w:type="spellEnd"/>
      <w:r w:rsidRPr="009D7BDE">
        <w:rPr>
          <w:rFonts w:ascii="Calibri" w:hAnsi="Calibri" w:cs="Calibri"/>
        </w:rPr>
        <w:t xml:space="preserve"> non </w:t>
      </w:r>
      <w:proofErr w:type="spellStart"/>
      <w:r w:rsidRPr="009D7BDE">
        <w:rPr>
          <w:rFonts w:ascii="Calibri" w:hAnsi="Calibri" w:cs="Calibri"/>
        </w:rPr>
        <w:t>nibh</w:t>
      </w:r>
      <w:proofErr w:type="spellEnd"/>
      <w:r w:rsidRPr="009D7BDE">
        <w:rPr>
          <w:rFonts w:ascii="Calibri" w:hAnsi="Calibri" w:cs="Calibri"/>
        </w:rPr>
        <w:t xml:space="preserve">. </w:t>
      </w:r>
      <w:proofErr w:type="spellStart"/>
      <w:r w:rsidRPr="009D7BDE">
        <w:rPr>
          <w:rFonts w:ascii="Calibri" w:hAnsi="Calibri" w:cs="Calibri"/>
        </w:rPr>
        <w:t>Phasellus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nec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nisi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nec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turpis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interdum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posuere</w:t>
      </w:r>
      <w:proofErr w:type="spellEnd"/>
      <w:r w:rsidRPr="009D7BDE">
        <w:rPr>
          <w:rFonts w:ascii="Calibri" w:hAnsi="Calibri" w:cs="Calibri"/>
        </w:rPr>
        <w:t xml:space="preserve">. Ut </w:t>
      </w:r>
      <w:proofErr w:type="spellStart"/>
      <w:r w:rsidRPr="009D7BDE">
        <w:rPr>
          <w:rFonts w:ascii="Calibri" w:hAnsi="Calibri" w:cs="Calibri"/>
        </w:rPr>
        <w:t>euismod</w:t>
      </w:r>
      <w:proofErr w:type="spellEnd"/>
      <w:r w:rsidRPr="009D7BDE">
        <w:rPr>
          <w:rFonts w:ascii="Calibri" w:hAnsi="Calibri" w:cs="Calibri"/>
        </w:rPr>
        <w:t xml:space="preserve">, </w:t>
      </w:r>
      <w:proofErr w:type="spellStart"/>
      <w:r w:rsidRPr="009D7BDE">
        <w:rPr>
          <w:rFonts w:ascii="Calibri" w:hAnsi="Calibri" w:cs="Calibri"/>
        </w:rPr>
        <w:t>massa</w:t>
      </w:r>
      <w:proofErr w:type="spellEnd"/>
      <w:r w:rsidRPr="009D7BDE">
        <w:rPr>
          <w:rFonts w:ascii="Calibri" w:hAnsi="Calibri" w:cs="Calibri"/>
        </w:rPr>
        <w:t xml:space="preserve"> in </w:t>
      </w:r>
      <w:proofErr w:type="spellStart"/>
      <w:r w:rsidRPr="009D7BDE">
        <w:rPr>
          <w:rFonts w:ascii="Calibri" w:hAnsi="Calibri" w:cs="Calibri"/>
        </w:rPr>
        <w:t>gravida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elementum</w:t>
      </w:r>
      <w:proofErr w:type="spellEnd"/>
      <w:r w:rsidRPr="009D7BDE">
        <w:rPr>
          <w:rFonts w:ascii="Calibri" w:hAnsi="Calibri" w:cs="Calibri"/>
        </w:rPr>
        <w:t xml:space="preserve">, </w:t>
      </w:r>
      <w:proofErr w:type="spellStart"/>
      <w:r w:rsidRPr="009D7BDE">
        <w:rPr>
          <w:rFonts w:ascii="Calibri" w:hAnsi="Calibri" w:cs="Calibri"/>
        </w:rPr>
        <w:t>arcu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velit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dignissim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orci</w:t>
      </w:r>
      <w:proofErr w:type="spellEnd"/>
      <w:r w:rsidRPr="009D7BDE">
        <w:rPr>
          <w:rFonts w:ascii="Calibri" w:hAnsi="Calibri" w:cs="Calibri"/>
        </w:rPr>
        <w:t xml:space="preserve">, </w:t>
      </w:r>
      <w:proofErr w:type="spellStart"/>
      <w:r w:rsidRPr="009D7BDE">
        <w:rPr>
          <w:rFonts w:ascii="Calibri" w:hAnsi="Calibri" w:cs="Calibri"/>
        </w:rPr>
        <w:t>nec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laoreet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lorem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ipsum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sit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amet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elit</w:t>
      </w:r>
      <w:proofErr w:type="spellEnd"/>
      <w:r w:rsidRPr="009D7BDE">
        <w:rPr>
          <w:rFonts w:ascii="Calibri" w:hAnsi="Calibri" w:cs="Calibri"/>
        </w:rPr>
        <w:t xml:space="preserve">. Sed ut </w:t>
      </w:r>
      <w:proofErr w:type="spellStart"/>
      <w:r w:rsidRPr="009D7BDE">
        <w:rPr>
          <w:rFonts w:ascii="Calibri" w:hAnsi="Calibri" w:cs="Calibri"/>
        </w:rPr>
        <w:t>lectus</w:t>
      </w:r>
      <w:proofErr w:type="spellEnd"/>
      <w:r w:rsidRPr="009D7BDE">
        <w:rPr>
          <w:rFonts w:ascii="Calibri" w:hAnsi="Calibri" w:cs="Calibri"/>
        </w:rPr>
        <w:t xml:space="preserve"> vitae </w:t>
      </w:r>
      <w:proofErr w:type="spellStart"/>
      <w:r w:rsidRPr="009D7BDE">
        <w:rPr>
          <w:rFonts w:ascii="Calibri" w:hAnsi="Calibri" w:cs="Calibri"/>
        </w:rPr>
        <w:t>lorem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accumsan</w:t>
      </w:r>
      <w:proofErr w:type="spellEnd"/>
      <w:r w:rsidRPr="009D7BDE">
        <w:rPr>
          <w:rFonts w:ascii="Calibri" w:hAnsi="Calibri" w:cs="Calibri"/>
        </w:rPr>
        <w:t xml:space="preserve"> </w:t>
      </w:r>
      <w:proofErr w:type="spellStart"/>
      <w:r w:rsidRPr="009D7BDE">
        <w:rPr>
          <w:rFonts w:ascii="Calibri" w:hAnsi="Calibri" w:cs="Calibri"/>
        </w:rPr>
        <w:t>convallis</w:t>
      </w:r>
      <w:proofErr w:type="spellEnd"/>
      <w:r w:rsidRPr="009D7BDE">
        <w:rPr>
          <w:rFonts w:ascii="Calibri" w:hAnsi="Calibri" w:cs="Calibri"/>
        </w:rPr>
        <w:t>.</w:t>
      </w:r>
    </w:p>
    <w:p w14:paraId="44A278F3" w14:textId="77777777" w:rsidR="009D7BDE" w:rsidRPr="009D7BDE" w:rsidRDefault="009D7BDE" w:rsidP="009D7BDE">
      <w:pPr>
        <w:jc w:val="both"/>
        <w:rPr>
          <w:rFonts w:ascii="Calibri" w:hAnsi="Calibri" w:cs="Calibri"/>
          <w:sz w:val="22"/>
          <w:szCs w:val="22"/>
        </w:rPr>
      </w:pPr>
    </w:p>
    <w:p w14:paraId="2806E735" w14:textId="77777777" w:rsidR="0000531C" w:rsidRPr="009D7BDE" w:rsidRDefault="0000531C" w:rsidP="0000531C">
      <w:pPr>
        <w:pStyle w:val="Ttulo1"/>
        <w:rPr>
          <w:rFonts w:ascii="Calibri" w:eastAsia="Times New Roman" w:hAnsi="Calibri" w:cs="Calibri"/>
          <w:b/>
          <w:bCs/>
          <w:color w:val="D86DCB" w:themeColor="accent5" w:themeTint="99"/>
          <w:sz w:val="28"/>
          <w:szCs w:val="28"/>
        </w:rPr>
      </w:pPr>
      <w:r w:rsidRPr="009D7BDE">
        <w:rPr>
          <w:rFonts w:ascii="Calibri" w:eastAsia="Times New Roman" w:hAnsi="Calibri" w:cs="Calibri"/>
          <w:b/>
          <w:bCs/>
          <w:color w:val="D86DCB" w:themeColor="accent5" w:themeTint="99"/>
          <w:sz w:val="28"/>
          <w:szCs w:val="28"/>
        </w:rPr>
        <w:lastRenderedPageBreak/>
        <w:t>Referencias</w:t>
      </w:r>
    </w:p>
    <w:p w14:paraId="2BE0A96E" w14:textId="77777777" w:rsidR="00B52ECB" w:rsidRDefault="00B52ECB" w:rsidP="00B52ECB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2ECB">
        <w:rPr>
          <w:rFonts w:ascii="Calibri" w:hAnsi="Calibri" w:cs="Calibri"/>
          <w:sz w:val="22"/>
          <w:szCs w:val="22"/>
        </w:rPr>
        <w:t>Andersonius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M. (2023).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Docere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cum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lorem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: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Transformationes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paedagogicae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in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educatione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superiore</w:t>
      </w:r>
      <w:r w:rsidRPr="00B52ECB">
        <w:rPr>
          <w:rFonts w:ascii="Calibri" w:hAnsi="Calibri" w:cs="Calibri"/>
          <w:sz w:val="22"/>
          <w:szCs w:val="22"/>
        </w:rPr>
        <w:t xml:space="preserve">. Editores </w:t>
      </w:r>
      <w:proofErr w:type="spellStart"/>
      <w:r w:rsidRPr="00B52ECB">
        <w:rPr>
          <w:rFonts w:ascii="Calibri" w:hAnsi="Calibri" w:cs="Calibri"/>
          <w:sz w:val="22"/>
          <w:szCs w:val="22"/>
        </w:rPr>
        <w:t>Lorem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sz w:val="22"/>
          <w:szCs w:val="22"/>
        </w:rPr>
        <w:t>Ipsum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. </w:t>
      </w:r>
      <w:hyperlink r:id="rId9" w:history="1">
        <w:r w:rsidR="0016708A" w:rsidRPr="00B52ECB">
          <w:rPr>
            <w:rStyle w:val="Hipervnculo"/>
            <w:rFonts w:ascii="Calibri" w:hAnsi="Calibri" w:cs="Calibri"/>
            <w:sz w:val="22"/>
            <w:szCs w:val="22"/>
          </w:rPr>
          <w:t>https://doi.org/10.0000/0000000000</w:t>
        </w:r>
      </w:hyperlink>
    </w:p>
    <w:p w14:paraId="64D0BE3F" w14:textId="77777777" w:rsidR="00B52ECB" w:rsidRDefault="00B52ECB" w:rsidP="00B52ECB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52ECB">
        <w:rPr>
          <w:rFonts w:ascii="Calibri" w:hAnsi="Calibri" w:cs="Calibri"/>
          <w:sz w:val="22"/>
          <w:szCs w:val="22"/>
        </w:rPr>
        <w:t xml:space="preserve">Chen, M. Y., &amp; </w:t>
      </w:r>
      <w:proofErr w:type="spellStart"/>
      <w:r w:rsidRPr="00B52ECB">
        <w:rPr>
          <w:rFonts w:ascii="Calibri" w:hAnsi="Calibri" w:cs="Calibri"/>
          <w:sz w:val="22"/>
          <w:szCs w:val="22"/>
        </w:rPr>
        <w:t>Hung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P. C. K. (2025). </w:t>
      </w:r>
      <w:r w:rsidRPr="00B52ECB">
        <w:rPr>
          <w:rFonts w:ascii="Calibri" w:hAnsi="Calibri" w:cs="Calibri"/>
          <w:i/>
          <w:iCs/>
          <w:sz w:val="22"/>
          <w:szCs w:val="22"/>
        </w:rPr>
        <w:t xml:space="preserve">Data magna et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intelligentia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omnipraesens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52ECB">
        <w:rPr>
          <w:rFonts w:ascii="Calibri" w:hAnsi="Calibri" w:cs="Calibri"/>
          <w:sz w:val="22"/>
          <w:szCs w:val="22"/>
        </w:rPr>
        <w:t>Systemata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sz w:val="22"/>
          <w:szCs w:val="22"/>
        </w:rPr>
        <w:t>Informationis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sz w:val="22"/>
          <w:szCs w:val="22"/>
        </w:rPr>
        <w:t>Lorem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19(3–4). </w:t>
      </w:r>
      <w:hyperlink r:id="rId10" w:history="1">
        <w:r w:rsidR="0016708A" w:rsidRPr="00B52ECB">
          <w:rPr>
            <w:rStyle w:val="Hipervnculo"/>
            <w:rFonts w:ascii="Calibri" w:hAnsi="Calibri" w:cs="Calibri"/>
            <w:sz w:val="22"/>
            <w:szCs w:val="22"/>
          </w:rPr>
          <w:t>https://doi.org/10.0000/0000000001</w:t>
        </w:r>
      </w:hyperlink>
    </w:p>
    <w:p w14:paraId="371F5632" w14:textId="77777777" w:rsidR="00B52ECB" w:rsidRPr="00B52ECB" w:rsidRDefault="00B52ECB" w:rsidP="00B52ECB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2ECB">
        <w:rPr>
          <w:rFonts w:ascii="Calibri" w:hAnsi="Calibri" w:cs="Calibri"/>
          <w:sz w:val="22"/>
          <w:szCs w:val="22"/>
        </w:rPr>
        <w:t>Girayus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L. (2024).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Decem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mythi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de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intelligentia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artificiali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in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educatione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52ECB">
        <w:rPr>
          <w:rFonts w:ascii="Calibri" w:hAnsi="Calibri" w:cs="Calibri"/>
          <w:sz w:val="22"/>
          <w:szCs w:val="22"/>
        </w:rPr>
        <w:t>Communicationes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sz w:val="22"/>
          <w:szCs w:val="22"/>
        </w:rPr>
        <w:t>Investigationis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sz w:val="22"/>
          <w:szCs w:val="22"/>
        </w:rPr>
        <w:t>Superioris</w:t>
      </w:r>
      <w:proofErr w:type="spellEnd"/>
      <w:r w:rsidRPr="00B52ECB">
        <w:rPr>
          <w:rFonts w:ascii="Calibri" w:hAnsi="Calibri" w:cs="Calibri"/>
          <w:sz w:val="22"/>
          <w:szCs w:val="22"/>
        </w:rPr>
        <w:t>, 14(2), 1–12. https://loremipsum.edu/article=0000</w:t>
      </w:r>
    </w:p>
    <w:p w14:paraId="483A97CD" w14:textId="77777777" w:rsidR="00B52ECB" w:rsidRDefault="00B52ECB" w:rsidP="00B52ECB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2ECB">
        <w:rPr>
          <w:rFonts w:ascii="Calibri" w:hAnsi="Calibri" w:cs="Calibri"/>
          <w:sz w:val="22"/>
          <w:szCs w:val="22"/>
        </w:rPr>
        <w:t>Hennessius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J. (2002).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Amplectendo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necessitatem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discendi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et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rediscendi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52ECB">
        <w:rPr>
          <w:rFonts w:ascii="Calibri" w:hAnsi="Calibri" w:cs="Calibri"/>
          <w:sz w:val="22"/>
          <w:szCs w:val="22"/>
        </w:rPr>
        <w:t>Commentarii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sz w:val="22"/>
          <w:szCs w:val="22"/>
        </w:rPr>
        <w:t>Academici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sz w:val="22"/>
          <w:szCs w:val="22"/>
        </w:rPr>
        <w:t>Lorem</w:t>
      </w:r>
      <w:proofErr w:type="spellEnd"/>
      <w:r w:rsidRPr="00B52ECB">
        <w:rPr>
          <w:rFonts w:ascii="Calibri" w:hAnsi="Calibri" w:cs="Calibri"/>
          <w:sz w:val="22"/>
          <w:szCs w:val="22"/>
        </w:rPr>
        <w:t>. https://loremipsum.org/learn-relearn</w:t>
      </w:r>
    </w:p>
    <w:p w14:paraId="0ADE72EF" w14:textId="77777777" w:rsidR="00B52ECB" w:rsidRPr="00B52ECB" w:rsidRDefault="00B52ECB" w:rsidP="0016708A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B52ECB">
        <w:rPr>
          <w:rFonts w:ascii="Calibri" w:hAnsi="Calibri" w:cs="Calibri"/>
          <w:sz w:val="22"/>
          <w:szCs w:val="22"/>
        </w:rPr>
        <w:t>Higher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Ed </w:t>
      </w:r>
      <w:proofErr w:type="spellStart"/>
      <w:r w:rsidRPr="00B52ECB">
        <w:rPr>
          <w:rFonts w:ascii="Calibri" w:hAnsi="Calibri" w:cs="Calibri"/>
          <w:sz w:val="22"/>
          <w:szCs w:val="22"/>
        </w:rPr>
        <w:t>Lorem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(2025).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Quomodo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intelligentia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artificialis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futurum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educationis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globalis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format</w:t>
      </w:r>
      <w:proofErr w:type="spellEnd"/>
      <w:r w:rsidRPr="00B52ECB">
        <w:rPr>
          <w:rFonts w:ascii="Calibri" w:hAnsi="Calibri" w:cs="Calibri"/>
          <w:sz w:val="22"/>
          <w:szCs w:val="22"/>
        </w:rPr>
        <w:t>.</w:t>
      </w:r>
    </w:p>
    <w:p w14:paraId="12EBFE0A" w14:textId="77777777" w:rsidR="00B52ECB" w:rsidRDefault="00B52ECB" w:rsidP="00B52ECB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2ECB">
        <w:rPr>
          <w:rFonts w:ascii="Calibri" w:hAnsi="Calibri" w:cs="Calibri"/>
          <w:sz w:val="22"/>
          <w:szCs w:val="22"/>
        </w:rPr>
        <w:t>Holmesius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W., </w:t>
      </w:r>
      <w:proofErr w:type="spellStart"/>
      <w:r w:rsidRPr="00B52ECB">
        <w:rPr>
          <w:rFonts w:ascii="Calibri" w:hAnsi="Calibri" w:cs="Calibri"/>
          <w:sz w:val="22"/>
          <w:szCs w:val="22"/>
        </w:rPr>
        <w:t>Bialikus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M., &amp; </w:t>
      </w:r>
      <w:proofErr w:type="spellStart"/>
      <w:r w:rsidRPr="00B52ECB">
        <w:rPr>
          <w:rFonts w:ascii="Calibri" w:hAnsi="Calibri" w:cs="Calibri"/>
          <w:sz w:val="22"/>
          <w:szCs w:val="22"/>
        </w:rPr>
        <w:t>Fadelus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C. (2022).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Intelligentia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artificialis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in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educatione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: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promissa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et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implicationes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pro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docendo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et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discendo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52ECB">
        <w:rPr>
          <w:rFonts w:ascii="Calibri" w:hAnsi="Calibri" w:cs="Calibri"/>
          <w:sz w:val="22"/>
          <w:szCs w:val="22"/>
        </w:rPr>
        <w:t>Centrum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pro </w:t>
      </w:r>
      <w:proofErr w:type="spellStart"/>
      <w:r w:rsidRPr="00B52ECB">
        <w:rPr>
          <w:rFonts w:ascii="Calibri" w:hAnsi="Calibri" w:cs="Calibri"/>
          <w:sz w:val="22"/>
          <w:szCs w:val="22"/>
        </w:rPr>
        <w:t>Redesignatione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sz w:val="22"/>
          <w:szCs w:val="22"/>
        </w:rPr>
        <w:t>Curriculi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. </w:t>
      </w:r>
      <w:hyperlink r:id="rId11" w:history="1">
        <w:r w:rsidR="0016708A" w:rsidRPr="00B52ECB">
          <w:rPr>
            <w:rStyle w:val="Hipervnculo"/>
            <w:rFonts w:ascii="Calibri" w:hAnsi="Calibri" w:cs="Calibri"/>
            <w:sz w:val="22"/>
            <w:szCs w:val="22"/>
          </w:rPr>
          <w:t>https://loremipsum.org/ai-education</w:t>
        </w:r>
      </w:hyperlink>
    </w:p>
    <w:p w14:paraId="027D767D" w14:textId="77777777" w:rsidR="00B52ECB" w:rsidRDefault="00B52ECB" w:rsidP="00B52ECB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2ECB">
        <w:rPr>
          <w:rFonts w:ascii="Calibri" w:hAnsi="Calibri" w:cs="Calibri"/>
          <w:sz w:val="22"/>
          <w:szCs w:val="22"/>
        </w:rPr>
        <w:t>Knoxius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J. (2020). </w:t>
      </w:r>
      <w:r w:rsidRPr="00B52ECB">
        <w:rPr>
          <w:rFonts w:ascii="Calibri" w:hAnsi="Calibri" w:cs="Calibri"/>
          <w:i/>
          <w:iCs/>
          <w:sz w:val="22"/>
          <w:szCs w:val="22"/>
        </w:rPr>
        <w:t xml:space="preserve">Futura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educationis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et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intelligentia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artificialis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: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narrationes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criticae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technologiae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et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imaginationis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. Editores </w:t>
      </w:r>
      <w:proofErr w:type="spellStart"/>
      <w:r w:rsidRPr="00B52ECB">
        <w:rPr>
          <w:rFonts w:ascii="Calibri" w:hAnsi="Calibri" w:cs="Calibri"/>
          <w:sz w:val="22"/>
          <w:szCs w:val="22"/>
        </w:rPr>
        <w:t>Lorem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sz w:val="22"/>
          <w:szCs w:val="22"/>
        </w:rPr>
        <w:t>Ipsum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. </w:t>
      </w:r>
      <w:hyperlink r:id="rId12" w:history="1">
        <w:r w:rsidR="0016708A" w:rsidRPr="00B52ECB">
          <w:rPr>
            <w:rStyle w:val="Hipervnculo"/>
            <w:rFonts w:ascii="Calibri" w:hAnsi="Calibri" w:cs="Calibri"/>
            <w:sz w:val="22"/>
            <w:szCs w:val="22"/>
          </w:rPr>
          <w:t>https://doi.org/10.0000/0000000002</w:t>
        </w:r>
      </w:hyperlink>
    </w:p>
    <w:p w14:paraId="22375D5F" w14:textId="77777777" w:rsidR="00B52ECB" w:rsidRDefault="00B52ECB" w:rsidP="00B52ECB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52ECB">
        <w:rPr>
          <w:rFonts w:ascii="Calibri" w:hAnsi="Calibri" w:cs="Calibri"/>
          <w:sz w:val="22"/>
          <w:szCs w:val="22"/>
        </w:rPr>
        <w:t xml:space="preserve">Le </w:t>
      </w:r>
      <w:proofErr w:type="spellStart"/>
      <w:r w:rsidRPr="00B52ECB">
        <w:rPr>
          <w:rFonts w:ascii="Calibri" w:hAnsi="Calibri" w:cs="Calibri"/>
          <w:sz w:val="22"/>
          <w:szCs w:val="22"/>
        </w:rPr>
        <w:t>Dinhus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T., Le, T. D., </w:t>
      </w:r>
      <w:proofErr w:type="spellStart"/>
      <w:r w:rsidRPr="00B52ECB">
        <w:rPr>
          <w:rFonts w:ascii="Calibri" w:hAnsi="Calibri" w:cs="Calibri"/>
          <w:sz w:val="22"/>
          <w:szCs w:val="22"/>
        </w:rPr>
        <w:t>Uwizeyemungus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S., &amp; </w:t>
      </w:r>
      <w:proofErr w:type="spellStart"/>
      <w:r w:rsidRPr="00B52ECB">
        <w:rPr>
          <w:rFonts w:ascii="Calibri" w:hAnsi="Calibri" w:cs="Calibri"/>
          <w:sz w:val="22"/>
          <w:szCs w:val="22"/>
        </w:rPr>
        <w:t>Pelletierus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C. (2025).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Intelligentia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artificialis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humano-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centrica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in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educatione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superiore: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compages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ad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recensionem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systematicam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52ECB">
        <w:rPr>
          <w:rFonts w:ascii="Calibri" w:hAnsi="Calibri" w:cs="Calibri"/>
          <w:sz w:val="22"/>
          <w:szCs w:val="22"/>
        </w:rPr>
        <w:t>Informatio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sz w:val="22"/>
          <w:szCs w:val="22"/>
        </w:rPr>
        <w:t>Lorem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16(3), 240. </w:t>
      </w:r>
      <w:hyperlink r:id="rId13" w:history="1">
        <w:r w:rsidR="0016708A" w:rsidRPr="00B52ECB">
          <w:rPr>
            <w:rStyle w:val="Hipervnculo"/>
            <w:rFonts w:ascii="Calibri" w:hAnsi="Calibri" w:cs="Calibri"/>
            <w:sz w:val="22"/>
            <w:szCs w:val="22"/>
          </w:rPr>
          <w:t>https://doi.org/10.0000/0000000003</w:t>
        </w:r>
      </w:hyperlink>
    </w:p>
    <w:p w14:paraId="4105D5B0" w14:textId="77777777" w:rsidR="00B52ECB" w:rsidRDefault="00B52ECB" w:rsidP="00B52ECB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2ECB">
        <w:rPr>
          <w:rFonts w:ascii="Calibri" w:hAnsi="Calibri" w:cs="Calibri"/>
          <w:sz w:val="22"/>
          <w:szCs w:val="22"/>
        </w:rPr>
        <w:t>Luckinus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R., </w:t>
      </w:r>
      <w:proofErr w:type="spellStart"/>
      <w:r w:rsidRPr="00B52ECB">
        <w:rPr>
          <w:rFonts w:ascii="Calibri" w:hAnsi="Calibri" w:cs="Calibri"/>
          <w:sz w:val="22"/>
          <w:szCs w:val="22"/>
        </w:rPr>
        <w:t>Holmesius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W., </w:t>
      </w:r>
      <w:proofErr w:type="spellStart"/>
      <w:r w:rsidRPr="00B52ECB">
        <w:rPr>
          <w:rFonts w:ascii="Calibri" w:hAnsi="Calibri" w:cs="Calibri"/>
          <w:sz w:val="22"/>
          <w:szCs w:val="22"/>
        </w:rPr>
        <w:t>Griffithsius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M., &amp; </w:t>
      </w:r>
      <w:proofErr w:type="spellStart"/>
      <w:r w:rsidRPr="00B52ECB">
        <w:rPr>
          <w:rFonts w:ascii="Calibri" w:hAnsi="Calibri" w:cs="Calibri"/>
          <w:sz w:val="22"/>
          <w:szCs w:val="22"/>
        </w:rPr>
        <w:t>Forcierus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L. B. (2016).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Intelligentia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soluta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: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argumentum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pro IA in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educatione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52ECB">
        <w:rPr>
          <w:rFonts w:ascii="Calibri" w:hAnsi="Calibri" w:cs="Calibri"/>
          <w:sz w:val="22"/>
          <w:szCs w:val="22"/>
        </w:rPr>
        <w:t>Educatio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sz w:val="22"/>
          <w:szCs w:val="22"/>
        </w:rPr>
        <w:t>Pearsoniana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. </w:t>
      </w:r>
      <w:hyperlink r:id="rId14" w:history="1">
        <w:r w:rsidR="0016708A" w:rsidRPr="00B52ECB">
          <w:rPr>
            <w:rStyle w:val="Hipervnculo"/>
            <w:rFonts w:ascii="Calibri" w:hAnsi="Calibri" w:cs="Calibri"/>
            <w:sz w:val="22"/>
            <w:szCs w:val="22"/>
          </w:rPr>
          <w:t>https://loremipsum.org/intelligence-unleashed</w:t>
        </w:r>
      </w:hyperlink>
    </w:p>
    <w:p w14:paraId="17E3990E" w14:textId="77777777" w:rsidR="00B52ECB" w:rsidRDefault="00B52ECB" w:rsidP="00B52ECB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2ECB">
        <w:rPr>
          <w:rFonts w:ascii="Calibri" w:hAnsi="Calibri" w:cs="Calibri"/>
          <w:sz w:val="22"/>
          <w:szCs w:val="22"/>
        </w:rPr>
        <w:t>McCarthyus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J. (1990).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Intelligentia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artificialis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logica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et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formalizatio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sensus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communis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. In R. H. </w:t>
      </w:r>
      <w:proofErr w:type="spellStart"/>
      <w:r w:rsidRPr="00B52ECB">
        <w:rPr>
          <w:rFonts w:ascii="Calibri" w:hAnsi="Calibri" w:cs="Calibri"/>
          <w:sz w:val="22"/>
          <w:szCs w:val="22"/>
        </w:rPr>
        <w:t>Thomasonius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(Ed.),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Logica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philosophica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et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intelligentia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artificialis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(pp. 1–28). </w:t>
      </w:r>
      <w:proofErr w:type="spellStart"/>
      <w:r w:rsidRPr="00B52ECB">
        <w:rPr>
          <w:rFonts w:ascii="Calibri" w:hAnsi="Calibri" w:cs="Calibri"/>
          <w:sz w:val="22"/>
          <w:szCs w:val="22"/>
        </w:rPr>
        <w:t>Universitas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sz w:val="22"/>
          <w:szCs w:val="22"/>
        </w:rPr>
        <w:t>Lorem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sz w:val="22"/>
          <w:szCs w:val="22"/>
        </w:rPr>
        <w:t>Stanfordiana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. </w:t>
      </w:r>
      <w:hyperlink r:id="rId15" w:history="1">
        <w:r w:rsidR="0016708A" w:rsidRPr="00B52ECB">
          <w:rPr>
            <w:rStyle w:val="Hipervnculo"/>
            <w:rFonts w:ascii="Calibri" w:hAnsi="Calibri" w:cs="Calibri"/>
            <w:sz w:val="22"/>
            <w:szCs w:val="22"/>
          </w:rPr>
          <w:t>https://loremipsum.edu/ailogic</w:t>
        </w:r>
      </w:hyperlink>
    </w:p>
    <w:p w14:paraId="117378F1" w14:textId="77777777" w:rsidR="00B52ECB" w:rsidRDefault="00B52ECB" w:rsidP="00B52ECB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52ECB">
        <w:rPr>
          <w:rFonts w:ascii="Calibri" w:hAnsi="Calibri" w:cs="Calibri"/>
          <w:sz w:val="22"/>
          <w:szCs w:val="22"/>
        </w:rPr>
        <w:t xml:space="preserve">OECD </w:t>
      </w:r>
      <w:proofErr w:type="spellStart"/>
      <w:r w:rsidRPr="00B52ECB">
        <w:rPr>
          <w:rFonts w:ascii="Calibri" w:hAnsi="Calibri" w:cs="Calibri"/>
          <w:sz w:val="22"/>
          <w:szCs w:val="22"/>
        </w:rPr>
        <w:t>Lorem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(2019).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Futurum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educationis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et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artium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2030: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Compendium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conceptuum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. OECD </w:t>
      </w:r>
      <w:proofErr w:type="spellStart"/>
      <w:r w:rsidRPr="00B52ECB">
        <w:rPr>
          <w:rFonts w:ascii="Calibri" w:hAnsi="Calibri" w:cs="Calibri"/>
          <w:sz w:val="22"/>
          <w:szCs w:val="22"/>
        </w:rPr>
        <w:t>Compassus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sz w:val="22"/>
          <w:szCs w:val="22"/>
        </w:rPr>
        <w:t>Discendi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2030. </w:t>
      </w:r>
      <w:hyperlink r:id="rId16" w:history="1">
        <w:r w:rsidR="0016708A" w:rsidRPr="00B52ECB">
          <w:rPr>
            <w:rStyle w:val="Hipervnculo"/>
            <w:rFonts w:ascii="Calibri" w:hAnsi="Calibri" w:cs="Calibri"/>
            <w:sz w:val="22"/>
            <w:szCs w:val="22"/>
          </w:rPr>
          <w:t>https://loremipsum.org/learning-compass</w:t>
        </w:r>
      </w:hyperlink>
    </w:p>
    <w:p w14:paraId="15F37AA3" w14:textId="77777777" w:rsidR="00B52ECB" w:rsidRDefault="00B52ECB" w:rsidP="00B52ECB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2ECB">
        <w:rPr>
          <w:rFonts w:ascii="Calibri" w:hAnsi="Calibri" w:cs="Calibri"/>
          <w:sz w:val="22"/>
          <w:szCs w:val="22"/>
        </w:rPr>
        <w:t>Ooi</w:t>
      </w:r>
      <w:proofErr w:type="spellEnd"/>
      <w:r w:rsidRPr="00B52ECB">
        <w:rPr>
          <w:rFonts w:ascii="Calibri" w:hAnsi="Calibri" w:cs="Calibri"/>
          <w:sz w:val="22"/>
          <w:szCs w:val="22"/>
        </w:rPr>
        <w:t>, K.-B., Tan, G. W.-H., Al-</w:t>
      </w:r>
      <w:proofErr w:type="spellStart"/>
      <w:r w:rsidRPr="00B52ECB">
        <w:rPr>
          <w:rFonts w:ascii="Calibri" w:hAnsi="Calibri" w:cs="Calibri"/>
          <w:sz w:val="22"/>
          <w:szCs w:val="22"/>
        </w:rPr>
        <w:t>Emran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M., et al. (2025).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Potentia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intelligentiae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artificialis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generativae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per disciplinas: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prospectus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et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directiones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futurae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52ECB">
        <w:rPr>
          <w:rFonts w:ascii="Calibri" w:hAnsi="Calibri" w:cs="Calibri"/>
          <w:sz w:val="22"/>
          <w:szCs w:val="22"/>
        </w:rPr>
        <w:t>Systemata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sz w:val="22"/>
          <w:szCs w:val="22"/>
        </w:rPr>
        <w:t>Computationis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et </w:t>
      </w:r>
      <w:proofErr w:type="spellStart"/>
      <w:r w:rsidRPr="00B52ECB">
        <w:rPr>
          <w:rFonts w:ascii="Calibri" w:hAnsi="Calibri" w:cs="Calibri"/>
          <w:sz w:val="22"/>
          <w:szCs w:val="22"/>
        </w:rPr>
        <w:t>Informationis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sz w:val="22"/>
          <w:szCs w:val="22"/>
        </w:rPr>
        <w:t>Lorem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65, 76–107. </w:t>
      </w:r>
      <w:hyperlink r:id="rId17" w:history="1">
        <w:r w:rsidR="0016708A" w:rsidRPr="00B52ECB">
          <w:rPr>
            <w:rStyle w:val="Hipervnculo"/>
            <w:rFonts w:ascii="Calibri" w:hAnsi="Calibri" w:cs="Calibri"/>
            <w:sz w:val="22"/>
            <w:szCs w:val="22"/>
          </w:rPr>
          <w:t>https://doi.org/10.0000/0000000004</w:t>
        </w:r>
      </w:hyperlink>
    </w:p>
    <w:p w14:paraId="38B484D3" w14:textId="77777777" w:rsidR="00B52ECB" w:rsidRDefault="00B52ECB" w:rsidP="00B52ECB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2ECB">
        <w:rPr>
          <w:rFonts w:ascii="Calibri" w:hAnsi="Calibri" w:cs="Calibri"/>
          <w:sz w:val="22"/>
          <w:szCs w:val="22"/>
        </w:rPr>
        <w:t>Popenicius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S. A., &amp; </w:t>
      </w:r>
      <w:proofErr w:type="spellStart"/>
      <w:r w:rsidRPr="00B52ECB">
        <w:rPr>
          <w:rFonts w:ascii="Calibri" w:hAnsi="Calibri" w:cs="Calibri"/>
          <w:sz w:val="22"/>
          <w:szCs w:val="22"/>
        </w:rPr>
        <w:t>Kerrius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S. (2017).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Exploratio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effectuum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intelligentiae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artificialis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in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docendo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et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discendo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universitario</w:t>
      </w:r>
      <w:r w:rsidRPr="00B52EC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52ECB">
        <w:rPr>
          <w:rFonts w:ascii="Calibri" w:hAnsi="Calibri" w:cs="Calibri"/>
          <w:sz w:val="22"/>
          <w:szCs w:val="22"/>
        </w:rPr>
        <w:t>Investigatio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et Praxis </w:t>
      </w:r>
      <w:proofErr w:type="spellStart"/>
      <w:r w:rsidRPr="00B52ECB">
        <w:rPr>
          <w:rFonts w:ascii="Calibri" w:hAnsi="Calibri" w:cs="Calibri"/>
          <w:sz w:val="22"/>
          <w:szCs w:val="22"/>
        </w:rPr>
        <w:t>Technologiae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sz w:val="22"/>
          <w:szCs w:val="22"/>
        </w:rPr>
        <w:t>Educativae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12, 22. </w:t>
      </w:r>
      <w:hyperlink r:id="rId18" w:history="1">
        <w:r w:rsidR="0016708A" w:rsidRPr="00B52ECB">
          <w:rPr>
            <w:rStyle w:val="Hipervnculo"/>
            <w:rFonts w:ascii="Calibri" w:hAnsi="Calibri" w:cs="Calibri"/>
            <w:sz w:val="22"/>
            <w:szCs w:val="22"/>
          </w:rPr>
          <w:t>https://loremipsum.org/ai-impact</w:t>
        </w:r>
      </w:hyperlink>
    </w:p>
    <w:p w14:paraId="005862AE" w14:textId="77777777" w:rsidR="00B52ECB" w:rsidRDefault="00B52ECB" w:rsidP="00B52ECB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2ECB">
        <w:rPr>
          <w:rFonts w:ascii="Calibri" w:hAnsi="Calibri" w:cs="Calibri"/>
          <w:sz w:val="22"/>
          <w:szCs w:val="22"/>
        </w:rPr>
        <w:t>Rahmanus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M. M., &amp; </w:t>
      </w:r>
      <w:proofErr w:type="spellStart"/>
      <w:r w:rsidRPr="00B52ECB">
        <w:rPr>
          <w:rFonts w:ascii="Calibri" w:hAnsi="Calibri" w:cs="Calibri"/>
          <w:sz w:val="22"/>
          <w:szCs w:val="22"/>
        </w:rPr>
        <w:t>Watanobe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Y. (2023).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ChatGPT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et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educatio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: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opportunitates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minae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et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consilia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52ECB">
        <w:rPr>
          <w:rFonts w:ascii="Calibri" w:hAnsi="Calibri" w:cs="Calibri"/>
          <w:sz w:val="22"/>
          <w:szCs w:val="22"/>
        </w:rPr>
        <w:t>Scientiae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sz w:val="22"/>
          <w:szCs w:val="22"/>
        </w:rPr>
        <w:t>Applicatae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sz w:val="22"/>
          <w:szCs w:val="22"/>
        </w:rPr>
        <w:t>Lorem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13(9). </w:t>
      </w:r>
      <w:hyperlink r:id="rId19" w:history="1">
        <w:r w:rsidR="0016708A" w:rsidRPr="00B52ECB">
          <w:rPr>
            <w:rStyle w:val="Hipervnculo"/>
            <w:rFonts w:ascii="Calibri" w:hAnsi="Calibri" w:cs="Calibri"/>
            <w:sz w:val="22"/>
            <w:szCs w:val="22"/>
          </w:rPr>
          <w:t>https://doi.org/10.0000/0000000005</w:t>
        </w:r>
      </w:hyperlink>
    </w:p>
    <w:p w14:paraId="59CE6063" w14:textId="77777777" w:rsidR="00B52ECB" w:rsidRDefault="00B52ECB" w:rsidP="00B52ECB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2ECB">
        <w:rPr>
          <w:rFonts w:ascii="Calibri" w:hAnsi="Calibri" w:cs="Calibri"/>
          <w:sz w:val="22"/>
          <w:szCs w:val="22"/>
        </w:rPr>
        <w:t>Rahmanus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M., </w:t>
      </w:r>
      <w:proofErr w:type="spellStart"/>
      <w:r w:rsidRPr="00B52ECB">
        <w:rPr>
          <w:rFonts w:ascii="Calibri" w:hAnsi="Calibri" w:cs="Calibri"/>
          <w:sz w:val="22"/>
          <w:szCs w:val="22"/>
        </w:rPr>
        <w:t>Teranus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H. J. R., </w:t>
      </w:r>
      <w:proofErr w:type="spellStart"/>
      <w:r w:rsidRPr="00B52ECB">
        <w:rPr>
          <w:rFonts w:ascii="Calibri" w:hAnsi="Calibri" w:cs="Calibri"/>
          <w:sz w:val="22"/>
          <w:szCs w:val="22"/>
        </w:rPr>
        <w:t>Rahmanus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N., et al. (2023).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ChatGPT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et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investigatio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academica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: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recensio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et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commendationes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52ECB">
        <w:rPr>
          <w:rFonts w:ascii="Calibri" w:hAnsi="Calibri" w:cs="Calibri"/>
          <w:sz w:val="22"/>
          <w:szCs w:val="22"/>
        </w:rPr>
        <w:t>Commentarii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sz w:val="22"/>
          <w:szCs w:val="22"/>
        </w:rPr>
        <w:t>Educationis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et </w:t>
      </w:r>
      <w:proofErr w:type="spellStart"/>
      <w:r w:rsidRPr="00B52ECB">
        <w:rPr>
          <w:rFonts w:ascii="Calibri" w:hAnsi="Calibri" w:cs="Calibri"/>
          <w:sz w:val="22"/>
          <w:szCs w:val="22"/>
        </w:rPr>
        <w:t>Administrationis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sz w:val="22"/>
          <w:szCs w:val="22"/>
        </w:rPr>
        <w:t>Lorem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3(1). </w:t>
      </w:r>
      <w:hyperlink r:id="rId20" w:history="1">
        <w:r w:rsidR="0016708A" w:rsidRPr="00B52ECB">
          <w:rPr>
            <w:rStyle w:val="Hipervnculo"/>
            <w:rFonts w:ascii="Calibri" w:hAnsi="Calibri" w:cs="Calibri"/>
            <w:sz w:val="22"/>
            <w:szCs w:val="22"/>
          </w:rPr>
          <w:t>https://loremipsum.org/ssrn</w:t>
        </w:r>
      </w:hyperlink>
    </w:p>
    <w:p w14:paraId="5D549220" w14:textId="77777777" w:rsidR="00B52ECB" w:rsidRDefault="00B52ECB" w:rsidP="00B52ECB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2ECB">
        <w:rPr>
          <w:rFonts w:ascii="Calibri" w:hAnsi="Calibri" w:cs="Calibri"/>
          <w:sz w:val="22"/>
          <w:szCs w:val="22"/>
        </w:rPr>
        <w:t>Russellus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S. J., &amp; </w:t>
      </w:r>
      <w:proofErr w:type="spellStart"/>
      <w:r w:rsidRPr="00B52ECB">
        <w:rPr>
          <w:rFonts w:ascii="Calibri" w:hAnsi="Calibri" w:cs="Calibri"/>
          <w:sz w:val="22"/>
          <w:szCs w:val="22"/>
        </w:rPr>
        <w:t>Norvigus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P. (2022).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Intelligentia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artificialis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: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accessus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modernus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(4a ed.). </w:t>
      </w:r>
      <w:proofErr w:type="spellStart"/>
      <w:r w:rsidRPr="00B52ECB">
        <w:rPr>
          <w:rFonts w:ascii="Calibri" w:hAnsi="Calibri" w:cs="Calibri"/>
          <w:sz w:val="22"/>
          <w:szCs w:val="22"/>
        </w:rPr>
        <w:t>Educatio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sz w:val="22"/>
          <w:szCs w:val="22"/>
        </w:rPr>
        <w:t>Pearsoniana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. </w:t>
      </w:r>
      <w:hyperlink r:id="rId21" w:history="1">
        <w:r w:rsidR="0016708A" w:rsidRPr="00B52ECB">
          <w:rPr>
            <w:rStyle w:val="Hipervnculo"/>
            <w:rFonts w:ascii="Calibri" w:hAnsi="Calibri" w:cs="Calibri"/>
            <w:sz w:val="22"/>
            <w:szCs w:val="22"/>
          </w:rPr>
          <w:t>https://loremipsum.org/ai-modern</w:t>
        </w:r>
      </w:hyperlink>
    </w:p>
    <w:p w14:paraId="1076CDE3" w14:textId="77777777" w:rsidR="00B52ECB" w:rsidRDefault="00B52ECB" w:rsidP="00B52ECB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proofErr w:type="spellStart"/>
      <w:r w:rsidRPr="00B52ECB">
        <w:rPr>
          <w:rFonts w:ascii="Calibri" w:hAnsi="Calibri" w:cs="Calibri"/>
          <w:sz w:val="22"/>
          <w:szCs w:val="22"/>
        </w:rPr>
        <w:t>Sakhaeius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S., </w:t>
      </w:r>
      <w:proofErr w:type="spellStart"/>
      <w:r w:rsidRPr="00B52ECB">
        <w:rPr>
          <w:rFonts w:ascii="Calibri" w:hAnsi="Calibri" w:cs="Calibri"/>
          <w:sz w:val="22"/>
          <w:szCs w:val="22"/>
        </w:rPr>
        <w:t>Sarabius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A. S., </w:t>
      </w:r>
      <w:proofErr w:type="spellStart"/>
      <w:r w:rsidRPr="00B52ECB">
        <w:rPr>
          <w:rFonts w:ascii="Calibri" w:hAnsi="Calibri" w:cs="Calibri"/>
          <w:sz w:val="22"/>
          <w:szCs w:val="22"/>
        </w:rPr>
        <w:t>Tomraeeus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S., et al. (2024).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Administratio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periculi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calamitatum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et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intelligentia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artificialis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: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accessus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theoriam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fundatus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52ECB">
        <w:rPr>
          <w:rFonts w:ascii="Calibri" w:hAnsi="Calibri" w:cs="Calibri"/>
          <w:sz w:val="22"/>
          <w:szCs w:val="22"/>
        </w:rPr>
        <w:t>Commentarii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sz w:val="22"/>
          <w:szCs w:val="22"/>
        </w:rPr>
        <w:t>Multidisciplinarii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sz w:val="22"/>
          <w:szCs w:val="22"/>
        </w:rPr>
        <w:t>Lorem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4(3), 1699–1708. </w:t>
      </w:r>
      <w:hyperlink r:id="rId22" w:history="1">
        <w:r w:rsidR="0016708A" w:rsidRPr="00B52ECB">
          <w:rPr>
            <w:rStyle w:val="Hipervnculo"/>
            <w:rFonts w:ascii="Calibri" w:hAnsi="Calibri" w:cs="Calibri"/>
            <w:sz w:val="22"/>
            <w:szCs w:val="22"/>
          </w:rPr>
          <w:t>https://doi.org/10.0000/0000000006</w:t>
        </w:r>
      </w:hyperlink>
    </w:p>
    <w:p w14:paraId="38C54566" w14:textId="77777777" w:rsidR="00B52ECB" w:rsidRDefault="00B52ECB" w:rsidP="00B52ECB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52ECB">
        <w:rPr>
          <w:rFonts w:ascii="Calibri" w:hAnsi="Calibri" w:cs="Calibri"/>
          <w:sz w:val="22"/>
          <w:szCs w:val="22"/>
        </w:rPr>
        <w:t xml:space="preserve">Salas-Pilco, S. Z., Xiao, K., &amp; </w:t>
      </w:r>
      <w:proofErr w:type="spellStart"/>
      <w:r w:rsidRPr="00B52ECB">
        <w:rPr>
          <w:rFonts w:ascii="Calibri" w:hAnsi="Calibri" w:cs="Calibri"/>
          <w:sz w:val="22"/>
          <w:szCs w:val="22"/>
        </w:rPr>
        <w:t>Hu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X. (2022).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Intelligentia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artificialis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et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analytica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discendi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in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formatione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docentium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: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recensio</w:t>
      </w:r>
      <w:proofErr w:type="spellEnd"/>
      <w:r w:rsidRPr="00B52ECB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i/>
          <w:iCs/>
          <w:sz w:val="22"/>
          <w:szCs w:val="22"/>
        </w:rPr>
        <w:t>systematica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52ECB">
        <w:rPr>
          <w:rFonts w:ascii="Calibri" w:hAnsi="Calibri" w:cs="Calibri"/>
          <w:sz w:val="22"/>
          <w:szCs w:val="22"/>
        </w:rPr>
        <w:t>Scientiae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sz w:val="22"/>
          <w:szCs w:val="22"/>
        </w:rPr>
        <w:t>Educationis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52ECB">
        <w:rPr>
          <w:rFonts w:ascii="Calibri" w:hAnsi="Calibri" w:cs="Calibri"/>
          <w:sz w:val="22"/>
          <w:szCs w:val="22"/>
        </w:rPr>
        <w:t>Lorem</w:t>
      </w:r>
      <w:proofErr w:type="spellEnd"/>
      <w:r w:rsidRPr="00B52ECB">
        <w:rPr>
          <w:rFonts w:ascii="Calibri" w:hAnsi="Calibri" w:cs="Calibri"/>
          <w:sz w:val="22"/>
          <w:szCs w:val="22"/>
        </w:rPr>
        <w:t xml:space="preserve">, 12(8), 569. </w:t>
      </w:r>
      <w:hyperlink r:id="rId23" w:history="1">
        <w:r w:rsidR="0016708A" w:rsidRPr="00B52ECB">
          <w:rPr>
            <w:rStyle w:val="Hipervnculo"/>
            <w:rFonts w:ascii="Calibri" w:hAnsi="Calibri" w:cs="Calibri"/>
            <w:sz w:val="22"/>
            <w:szCs w:val="22"/>
          </w:rPr>
          <w:t>https://doi.org/10.0000/0000000007</w:t>
        </w:r>
      </w:hyperlink>
    </w:p>
    <w:p w14:paraId="03041BEC" w14:textId="77777777" w:rsidR="007068F7" w:rsidRDefault="007068F7" w:rsidP="007068F7">
      <w:pPr>
        <w:ind w:right="2034"/>
        <w:rPr>
          <w:rFonts w:ascii="Calibri" w:hAnsi="Calibri" w:cs="Calibri"/>
          <w:b/>
          <w:bCs/>
          <w:color w:val="D86DCB" w:themeColor="accent5" w:themeTint="99"/>
          <w:sz w:val="32"/>
          <w:szCs w:val="32"/>
          <w:lang w:eastAsia="es-CO"/>
        </w:rPr>
      </w:pPr>
    </w:p>
    <w:p w14:paraId="4FAFD33F" w14:textId="77777777" w:rsidR="007068F7" w:rsidRPr="00B9545D" w:rsidRDefault="007068F7" w:rsidP="007068F7">
      <w:pPr>
        <w:ind w:right="2034"/>
        <w:rPr>
          <w:rFonts w:ascii="Calibri" w:hAnsi="Calibri" w:cs="Calibri"/>
          <w:b/>
          <w:bCs/>
          <w:color w:val="D86DCB" w:themeColor="accent5" w:themeTint="99"/>
          <w:sz w:val="32"/>
          <w:szCs w:val="32"/>
          <w:lang w:eastAsia="es-CO"/>
        </w:rPr>
      </w:pPr>
      <w:r w:rsidRPr="00B9545D">
        <w:rPr>
          <w:rFonts w:ascii="Calibri" w:hAnsi="Calibri" w:cs="Calibri"/>
          <w:b/>
          <w:bCs/>
          <w:color w:val="D86DCB" w:themeColor="accent5" w:themeTint="99"/>
          <w:sz w:val="32"/>
          <w:szCs w:val="32"/>
          <w:lang w:eastAsia="es-CO"/>
        </w:rPr>
        <w:lastRenderedPageBreak/>
        <w:t>Biografía de autores</w:t>
      </w:r>
    </w:p>
    <w:p w14:paraId="2747FFAB" w14:textId="77777777" w:rsidR="007068F7" w:rsidRPr="00B9545D" w:rsidRDefault="007068F7" w:rsidP="007068F7">
      <w:pPr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t>(máx. 100 pls.)</w:t>
      </w:r>
    </w:p>
    <w:p w14:paraId="1027FD32" w14:textId="77777777" w:rsidR="007068F7" w:rsidRPr="002B1CC2" w:rsidRDefault="007068F7" w:rsidP="007068F7">
      <w:pPr>
        <w:jc w:val="both"/>
        <w:rPr>
          <w:rFonts w:ascii="Calibri" w:hAnsi="Calibri" w:cs="Calibri"/>
          <w:sz w:val="20"/>
          <w:szCs w:val="20"/>
        </w:rPr>
      </w:pPr>
      <w:r w:rsidRPr="008A4C89">
        <w:rPr>
          <w:noProof/>
          <w:color w:val="A02B93" w:themeColor="accent5"/>
          <w:sz w:val="20"/>
          <w:szCs w:val="20"/>
        </w:rPr>
        <w:drawing>
          <wp:anchor distT="0" distB="0" distL="114300" distR="114300" simplePos="0" relativeHeight="251699200" behindDoc="0" locked="0" layoutInCell="1" allowOverlap="1" wp14:anchorId="6DF3266E" wp14:editId="24163915">
            <wp:simplePos x="0" y="0"/>
            <wp:positionH relativeFrom="margin">
              <wp:posOffset>0</wp:posOffset>
            </wp:positionH>
            <wp:positionV relativeFrom="margin">
              <wp:posOffset>413657</wp:posOffset>
            </wp:positionV>
            <wp:extent cx="1181100" cy="941705"/>
            <wp:effectExtent l="0" t="0" r="0" b="0"/>
            <wp:wrapSquare wrapText="bothSides"/>
            <wp:docPr id="210669539" name="Imagen 2" descr="406.700+ Silueta Masculina Fotografías de stock, fotos 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406.700+ Silueta Masculina Fotografías de stock, fotos e ..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8A4C89">
        <w:rPr>
          <w:rFonts w:ascii="Calibri" w:hAnsi="Calibri" w:cs="Calibri"/>
          <w:b/>
          <w:bCs/>
          <w:color w:val="A02B93" w:themeColor="accent5"/>
          <w:sz w:val="20"/>
          <w:szCs w:val="20"/>
        </w:rPr>
        <w:t>Lorem</w:t>
      </w:r>
      <w:proofErr w:type="spellEnd"/>
      <w:r w:rsidRPr="008A4C89">
        <w:rPr>
          <w:rFonts w:ascii="Calibri" w:hAnsi="Calibri" w:cs="Calibri"/>
          <w:b/>
          <w:bCs/>
          <w:color w:val="A02B93" w:themeColor="accent5"/>
          <w:sz w:val="20"/>
          <w:szCs w:val="20"/>
        </w:rPr>
        <w:t xml:space="preserve"> </w:t>
      </w:r>
      <w:proofErr w:type="spellStart"/>
      <w:r w:rsidRPr="008A4C89">
        <w:rPr>
          <w:rFonts w:ascii="Calibri" w:hAnsi="Calibri" w:cs="Calibri"/>
          <w:b/>
          <w:bCs/>
          <w:color w:val="A02B93" w:themeColor="accent5"/>
          <w:sz w:val="20"/>
          <w:szCs w:val="20"/>
        </w:rPr>
        <w:t>Ipsum</w:t>
      </w:r>
      <w:proofErr w:type="spellEnd"/>
      <w:r w:rsidRPr="008A4C89">
        <w:rPr>
          <w:rFonts w:ascii="Calibri" w:hAnsi="Calibri" w:cs="Calibri"/>
          <w:b/>
          <w:bCs/>
          <w:color w:val="A02B93" w:themeColor="accent5"/>
          <w:sz w:val="20"/>
          <w:szCs w:val="20"/>
        </w:rPr>
        <w:t xml:space="preserve">, PhD. </w:t>
      </w:r>
      <w:proofErr w:type="spellStart"/>
      <w:r w:rsidRPr="008A4C89">
        <w:rPr>
          <w:rFonts w:ascii="Calibri" w:hAnsi="Calibri" w:cs="Calibri"/>
          <w:sz w:val="20"/>
          <w:szCs w:val="20"/>
        </w:rPr>
        <w:t>Lorem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 Doctor/PhD, </w:t>
      </w:r>
      <w:r w:rsidRPr="008A4C89">
        <w:rPr>
          <w:rFonts w:ascii="Calibri" w:hAnsi="Calibri" w:cs="Calibri"/>
          <w:i/>
          <w:iCs/>
          <w:sz w:val="20"/>
          <w:szCs w:val="20"/>
        </w:rPr>
        <w:t>cum laude</w:t>
      </w:r>
      <w:r w:rsidRPr="008A4C89">
        <w:rPr>
          <w:rFonts w:ascii="Calibri" w:hAnsi="Calibri" w:cs="Calibri"/>
          <w:sz w:val="20"/>
          <w:szCs w:val="20"/>
        </w:rPr>
        <w:t xml:space="preserve"> et </w:t>
      </w:r>
      <w:proofErr w:type="spellStart"/>
      <w:r w:rsidRPr="008A4C89">
        <w:rPr>
          <w:rFonts w:ascii="Calibri" w:hAnsi="Calibri" w:cs="Calibri"/>
          <w:sz w:val="20"/>
          <w:szCs w:val="20"/>
        </w:rPr>
        <w:t>mentio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A4C89">
        <w:rPr>
          <w:rFonts w:ascii="Calibri" w:hAnsi="Calibri" w:cs="Calibri"/>
          <w:sz w:val="20"/>
          <w:szCs w:val="20"/>
        </w:rPr>
        <w:t>internationalis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 per </w:t>
      </w:r>
      <w:proofErr w:type="spellStart"/>
      <w:r w:rsidRPr="008A4C89">
        <w:rPr>
          <w:rFonts w:ascii="Calibri" w:hAnsi="Calibri" w:cs="Calibri"/>
          <w:sz w:val="20"/>
          <w:szCs w:val="20"/>
        </w:rPr>
        <w:t>Lorem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A4C89">
        <w:rPr>
          <w:rFonts w:ascii="Calibri" w:hAnsi="Calibri" w:cs="Calibri"/>
          <w:sz w:val="20"/>
          <w:szCs w:val="20"/>
        </w:rPr>
        <w:t>Ipsum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A4C89">
        <w:rPr>
          <w:rFonts w:ascii="Calibri" w:hAnsi="Calibri" w:cs="Calibri"/>
          <w:sz w:val="20"/>
          <w:szCs w:val="20"/>
        </w:rPr>
        <w:t>Unibertsitatea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 / </w:t>
      </w:r>
      <w:proofErr w:type="spellStart"/>
      <w:r w:rsidRPr="008A4C89">
        <w:rPr>
          <w:rFonts w:ascii="Calibri" w:hAnsi="Calibri" w:cs="Calibri"/>
          <w:sz w:val="20"/>
          <w:szCs w:val="20"/>
        </w:rPr>
        <w:t>Universitas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A4C89">
        <w:rPr>
          <w:rFonts w:ascii="Calibri" w:hAnsi="Calibri" w:cs="Calibri"/>
          <w:sz w:val="20"/>
          <w:szCs w:val="20"/>
        </w:rPr>
        <w:t>Lorem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 (EHU), Hispania, </w:t>
      </w:r>
      <w:proofErr w:type="spellStart"/>
      <w:r w:rsidRPr="008A4C89">
        <w:rPr>
          <w:rFonts w:ascii="Calibri" w:hAnsi="Calibri" w:cs="Calibri"/>
          <w:sz w:val="20"/>
          <w:szCs w:val="20"/>
        </w:rPr>
        <w:t>atque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 Doctor </w:t>
      </w:r>
      <w:proofErr w:type="spellStart"/>
      <w:r w:rsidRPr="008A4C89">
        <w:rPr>
          <w:rFonts w:ascii="Calibri" w:hAnsi="Calibri" w:cs="Calibri"/>
          <w:sz w:val="20"/>
          <w:szCs w:val="20"/>
        </w:rPr>
        <w:t>Scientiarum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A4C89">
        <w:rPr>
          <w:rFonts w:ascii="Calibri" w:hAnsi="Calibri" w:cs="Calibri"/>
          <w:sz w:val="20"/>
          <w:szCs w:val="20"/>
        </w:rPr>
        <w:t>Educationis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 per </w:t>
      </w:r>
      <w:proofErr w:type="spellStart"/>
      <w:r w:rsidRPr="008A4C89">
        <w:rPr>
          <w:rFonts w:ascii="Calibri" w:hAnsi="Calibri" w:cs="Calibri"/>
          <w:sz w:val="20"/>
          <w:szCs w:val="20"/>
        </w:rPr>
        <w:t>Universitas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A4C89">
        <w:rPr>
          <w:rFonts w:ascii="Calibri" w:hAnsi="Calibri" w:cs="Calibri"/>
          <w:sz w:val="20"/>
          <w:szCs w:val="20"/>
        </w:rPr>
        <w:t>Lorem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, Chile. </w:t>
      </w:r>
      <w:proofErr w:type="spellStart"/>
      <w:r w:rsidRPr="008A4C89">
        <w:rPr>
          <w:rFonts w:ascii="Calibri" w:hAnsi="Calibri" w:cs="Calibri"/>
          <w:sz w:val="20"/>
          <w:szCs w:val="20"/>
        </w:rPr>
        <w:t>Praeterea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8A4C89">
        <w:rPr>
          <w:rFonts w:ascii="Calibri" w:hAnsi="Calibri" w:cs="Calibri"/>
          <w:sz w:val="20"/>
          <w:szCs w:val="20"/>
        </w:rPr>
        <w:t>possidet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 Magister in </w:t>
      </w:r>
      <w:proofErr w:type="spellStart"/>
      <w:r w:rsidRPr="008A4C89">
        <w:rPr>
          <w:rFonts w:ascii="Calibri" w:hAnsi="Calibri" w:cs="Calibri"/>
          <w:sz w:val="20"/>
          <w:szCs w:val="20"/>
        </w:rPr>
        <w:t>Technologia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, Disciplina et </w:t>
      </w:r>
      <w:proofErr w:type="spellStart"/>
      <w:r w:rsidRPr="008A4C89">
        <w:rPr>
          <w:rFonts w:ascii="Calibri" w:hAnsi="Calibri" w:cs="Calibri"/>
          <w:sz w:val="20"/>
          <w:szCs w:val="20"/>
        </w:rPr>
        <w:t>Educatio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8A4C89">
        <w:rPr>
          <w:rFonts w:ascii="Calibri" w:hAnsi="Calibri" w:cs="Calibri"/>
          <w:sz w:val="20"/>
          <w:szCs w:val="20"/>
        </w:rPr>
        <w:t>Universitas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A4C89">
        <w:rPr>
          <w:rFonts w:ascii="Calibri" w:hAnsi="Calibri" w:cs="Calibri"/>
          <w:sz w:val="20"/>
          <w:szCs w:val="20"/>
        </w:rPr>
        <w:t>Lorem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, Hispania, </w:t>
      </w:r>
      <w:proofErr w:type="spellStart"/>
      <w:r w:rsidRPr="008A4C89">
        <w:rPr>
          <w:rFonts w:ascii="Calibri" w:hAnsi="Calibri" w:cs="Calibri"/>
          <w:sz w:val="20"/>
          <w:szCs w:val="20"/>
        </w:rPr>
        <w:t>alium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 in </w:t>
      </w:r>
      <w:proofErr w:type="spellStart"/>
      <w:r w:rsidRPr="008A4C89">
        <w:rPr>
          <w:rFonts w:ascii="Calibri" w:hAnsi="Calibri" w:cs="Calibri"/>
          <w:sz w:val="20"/>
          <w:szCs w:val="20"/>
        </w:rPr>
        <w:t>Curriculo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 et </w:t>
      </w:r>
      <w:proofErr w:type="spellStart"/>
      <w:r w:rsidRPr="008A4C89">
        <w:rPr>
          <w:rFonts w:ascii="Calibri" w:hAnsi="Calibri" w:cs="Calibri"/>
          <w:sz w:val="20"/>
          <w:szCs w:val="20"/>
        </w:rPr>
        <w:t>Aestimatione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, et </w:t>
      </w:r>
      <w:proofErr w:type="spellStart"/>
      <w:r w:rsidRPr="008A4C89">
        <w:rPr>
          <w:rFonts w:ascii="Calibri" w:hAnsi="Calibri" w:cs="Calibri"/>
          <w:sz w:val="20"/>
          <w:szCs w:val="20"/>
        </w:rPr>
        <w:t>alium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 in Gestione </w:t>
      </w:r>
      <w:proofErr w:type="spellStart"/>
      <w:r w:rsidRPr="008A4C89">
        <w:rPr>
          <w:rFonts w:ascii="Calibri" w:hAnsi="Calibri" w:cs="Calibri"/>
          <w:sz w:val="20"/>
          <w:szCs w:val="20"/>
        </w:rPr>
        <w:t>Educationali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 per </w:t>
      </w:r>
      <w:proofErr w:type="spellStart"/>
      <w:r w:rsidRPr="008A4C89">
        <w:rPr>
          <w:rFonts w:ascii="Calibri" w:hAnsi="Calibri" w:cs="Calibri"/>
          <w:sz w:val="20"/>
          <w:szCs w:val="20"/>
        </w:rPr>
        <w:t>Universitas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A4C89">
        <w:rPr>
          <w:rFonts w:ascii="Calibri" w:hAnsi="Calibri" w:cs="Calibri"/>
          <w:sz w:val="20"/>
          <w:szCs w:val="20"/>
        </w:rPr>
        <w:t>Lorem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A4C89">
        <w:rPr>
          <w:rFonts w:ascii="Calibri" w:hAnsi="Calibri" w:cs="Calibri"/>
          <w:sz w:val="20"/>
          <w:szCs w:val="20"/>
        </w:rPr>
        <w:t>Maior</w:t>
      </w:r>
      <w:proofErr w:type="spellEnd"/>
      <w:r w:rsidRPr="008A4C89">
        <w:rPr>
          <w:rFonts w:ascii="Calibri" w:hAnsi="Calibri" w:cs="Calibri"/>
          <w:sz w:val="20"/>
          <w:szCs w:val="20"/>
        </w:rPr>
        <w:t xml:space="preserve">, Chile. </w:t>
      </w:r>
      <w:proofErr w:type="spellStart"/>
      <w:r w:rsidRPr="002B1CC2">
        <w:rPr>
          <w:rFonts w:ascii="Calibri" w:hAnsi="Calibri" w:cs="Calibri"/>
          <w:sz w:val="20"/>
          <w:szCs w:val="20"/>
        </w:rPr>
        <w:t>Est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 consultor </w:t>
      </w:r>
      <w:proofErr w:type="spellStart"/>
      <w:r w:rsidRPr="002B1CC2">
        <w:rPr>
          <w:rFonts w:ascii="Calibri" w:hAnsi="Calibri" w:cs="Calibri"/>
          <w:sz w:val="20"/>
          <w:szCs w:val="20"/>
        </w:rPr>
        <w:t>internationalis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 in </w:t>
      </w:r>
      <w:proofErr w:type="spellStart"/>
      <w:r w:rsidRPr="002B1CC2">
        <w:rPr>
          <w:rFonts w:ascii="Calibri" w:hAnsi="Calibri" w:cs="Calibri"/>
          <w:sz w:val="20"/>
          <w:szCs w:val="20"/>
        </w:rPr>
        <w:t>administratione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B1CC2">
        <w:rPr>
          <w:rFonts w:ascii="Calibri" w:hAnsi="Calibri" w:cs="Calibri"/>
          <w:sz w:val="20"/>
          <w:szCs w:val="20"/>
        </w:rPr>
        <w:t>educationali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 et </w:t>
      </w:r>
      <w:proofErr w:type="spellStart"/>
      <w:r w:rsidRPr="002B1CC2">
        <w:rPr>
          <w:rFonts w:ascii="Calibri" w:hAnsi="Calibri" w:cs="Calibri"/>
          <w:sz w:val="20"/>
          <w:szCs w:val="20"/>
        </w:rPr>
        <w:t>organizatione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2B1CC2">
        <w:rPr>
          <w:rFonts w:ascii="Calibri" w:hAnsi="Calibri" w:cs="Calibri"/>
          <w:sz w:val="20"/>
          <w:szCs w:val="20"/>
        </w:rPr>
        <w:t>Habuit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B1CC2">
        <w:rPr>
          <w:rFonts w:ascii="Calibri" w:hAnsi="Calibri" w:cs="Calibri"/>
          <w:sz w:val="20"/>
          <w:szCs w:val="20"/>
        </w:rPr>
        <w:t>commorationes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B1CC2">
        <w:rPr>
          <w:rFonts w:ascii="Calibri" w:hAnsi="Calibri" w:cs="Calibri"/>
          <w:sz w:val="20"/>
          <w:szCs w:val="20"/>
        </w:rPr>
        <w:t>academicas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 in </w:t>
      </w:r>
      <w:proofErr w:type="spellStart"/>
      <w:r w:rsidRPr="002B1CC2">
        <w:rPr>
          <w:rFonts w:ascii="Calibri" w:hAnsi="Calibri" w:cs="Calibri"/>
          <w:sz w:val="20"/>
          <w:szCs w:val="20"/>
        </w:rPr>
        <w:t>Universitas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B1CC2">
        <w:rPr>
          <w:rFonts w:ascii="Calibri" w:hAnsi="Calibri" w:cs="Calibri"/>
          <w:sz w:val="20"/>
          <w:szCs w:val="20"/>
        </w:rPr>
        <w:t>Lorem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B1CC2">
        <w:rPr>
          <w:rFonts w:ascii="Calibri" w:hAnsi="Calibri" w:cs="Calibri"/>
          <w:sz w:val="20"/>
          <w:szCs w:val="20"/>
        </w:rPr>
        <w:t>GongShang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2B1CC2">
        <w:rPr>
          <w:rFonts w:ascii="Calibri" w:hAnsi="Calibri" w:cs="Calibri"/>
          <w:sz w:val="20"/>
          <w:szCs w:val="20"/>
        </w:rPr>
        <w:t>Sina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2B1CC2">
        <w:rPr>
          <w:rFonts w:ascii="Calibri" w:hAnsi="Calibri" w:cs="Calibri"/>
          <w:sz w:val="20"/>
          <w:szCs w:val="20"/>
        </w:rPr>
        <w:t>EduLorem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, Israel, </w:t>
      </w:r>
      <w:proofErr w:type="spellStart"/>
      <w:r w:rsidRPr="002B1CC2">
        <w:rPr>
          <w:rFonts w:ascii="Calibri" w:hAnsi="Calibri" w:cs="Calibri"/>
          <w:sz w:val="20"/>
          <w:szCs w:val="20"/>
        </w:rPr>
        <w:t>Institutum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B1CC2">
        <w:rPr>
          <w:rFonts w:ascii="Calibri" w:hAnsi="Calibri" w:cs="Calibri"/>
          <w:sz w:val="20"/>
          <w:szCs w:val="20"/>
        </w:rPr>
        <w:t>Technologicum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B1CC2">
        <w:rPr>
          <w:rFonts w:ascii="Calibri" w:hAnsi="Calibri" w:cs="Calibri"/>
          <w:sz w:val="20"/>
          <w:szCs w:val="20"/>
        </w:rPr>
        <w:t>Lorem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2B1CC2">
        <w:rPr>
          <w:rFonts w:ascii="Calibri" w:hAnsi="Calibri" w:cs="Calibri"/>
          <w:sz w:val="20"/>
          <w:szCs w:val="20"/>
        </w:rPr>
        <w:t>Mexico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2B1CC2">
        <w:rPr>
          <w:rFonts w:ascii="Calibri" w:hAnsi="Calibri" w:cs="Calibri"/>
          <w:sz w:val="20"/>
          <w:szCs w:val="20"/>
        </w:rPr>
        <w:t>Universitas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B1CC2">
        <w:rPr>
          <w:rFonts w:ascii="Calibri" w:hAnsi="Calibri" w:cs="Calibri"/>
          <w:sz w:val="20"/>
          <w:szCs w:val="20"/>
        </w:rPr>
        <w:t>Lorem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 EAFIT, Colombia, et </w:t>
      </w:r>
      <w:proofErr w:type="spellStart"/>
      <w:r w:rsidRPr="002B1CC2">
        <w:rPr>
          <w:rFonts w:ascii="Calibri" w:hAnsi="Calibri" w:cs="Calibri"/>
          <w:sz w:val="20"/>
          <w:szCs w:val="20"/>
        </w:rPr>
        <w:t>Universitas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B1CC2">
        <w:rPr>
          <w:rFonts w:ascii="Calibri" w:hAnsi="Calibri" w:cs="Calibri"/>
          <w:sz w:val="20"/>
          <w:szCs w:val="20"/>
        </w:rPr>
        <w:t>Nationalis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B1CC2">
        <w:rPr>
          <w:rFonts w:ascii="Calibri" w:hAnsi="Calibri" w:cs="Calibri"/>
          <w:sz w:val="20"/>
          <w:szCs w:val="20"/>
        </w:rPr>
        <w:t>Lorem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, Argentina. </w:t>
      </w:r>
      <w:proofErr w:type="spellStart"/>
      <w:r w:rsidRPr="002B1CC2">
        <w:rPr>
          <w:rFonts w:ascii="Calibri" w:hAnsi="Calibri" w:cs="Calibri"/>
          <w:sz w:val="20"/>
          <w:szCs w:val="20"/>
        </w:rPr>
        <w:t>Eius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B1CC2">
        <w:rPr>
          <w:rFonts w:ascii="Calibri" w:hAnsi="Calibri" w:cs="Calibri"/>
          <w:sz w:val="20"/>
          <w:szCs w:val="20"/>
        </w:rPr>
        <w:t>lineae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B1CC2">
        <w:rPr>
          <w:rFonts w:ascii="Calibri" w:hAnsi="Calibri" w:cs="Calibri"/>
          <w:sz w:val="20"/>
          <w:szCs w:val="20"/>
        </w:rPr>
        <w:t>investigationis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B1CC2">
        <w:rPr>
          <w:rFonts w:ascii="Calibri" w:hAnsi="Calibri" w:cs="Calibri"/>
          <w:sz w:val="20"/>
          <w:szCs w:val="20"/>
        </w:rPr>
        <w:t>comprehendunt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 disciplina activa, </w:t>
      </w:r>
      <w:proofErr w:type="spellStart"/>
      <w:r w:rsidRPr="002B1CC2">
        <w:rPr>
          <w:rFonts w:ascii="Calibri" w:hAnsi="Calibri" w:cs="Calibri"/>
          <w:sz w:val="20"/>
          <w:szCs w:val="20"/>
        </w:rPr>
        <w:t>technologia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B1CC2">
        <w:rPr>
          <w:rFonts w:ascii="Calibri" w:hAnsi="Calibri" w:cs="Calibri"/>
          <w:sz w:val="20"/>
          <w:szCs w:val="20"/>
        </w:rPr>
        <w:t>educationis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2B1CC2">
        <w:rPr>
          <w:rFonts w:ascii="Calibri" w:hAnsi="Calibri" w:cs="Calibri"/>
          <w:sz w:val="20"/>
          <w:szCs w:val="20"/>
        </w:rPr>
        <w:t>competentiae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B1CC2">
        <w:rPr>
          <w:rFonts w:ascii="Calibri" w:hAnsi="Calibri" w:cs="Calibri"/>
          <w:sz w:val="20"/>
          <w:szCs w:val="20"/>
        </w:rPr>
        <w:t>genericae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B1CC2">
        <w:rPr>
          <w:rFonts w:ascii="Calibri" w:hAnsi="Calibri" w:cs="Calibri"/>
          <w:sz w:val="20"/>
          <w:szCs w:val="20"/>
        </w:rPr>
        <w:t>atque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B1CC2">
        <w:rPr>
          <w:rFonts w:ascii="Calibri" w:hAnsi="Calibri" w:cs="Calibri"/>
          <w:sz w:val="20"/>
          <w:szCs w:val="20"/>
        </w:rPr>
        <w:t>intelligentia</w:t>
      </w:r>
      <w:proofErr w:type="spellEnd"/>
      <w:r w:rsidRPr="002B1CC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B1CC2">
        <w:rPr>
          <w:rFonts w:ascii="Calibri" w:hAnsi="Calibri" w:cs="Calibri"/>
          <w:sz w:val="20"/>
          <w:szCs w:val="20"/>
        </w:rPr>
        <w:t>artificialis</w:t>
      </w:r>
      <w:proofErr w:type="spellEnd"/>
      <w:r w:rsidRPr="002B1CC2">
        <w:rPr>
          <w:rFonts w:ascii="Calibri" w:hAnsi="Calibri" w:cs="Calibri"/>
          <w:sz w:val="20"/>
          <w:szCs w:val="20"/>
        </w:rPr>
        <w:t>.</w:t>
      </w:r>
    </w:p>
    <w:p w14:paraId="692911DF" w14:textId="77777777" w:rsidR="007068F7" w:rsidRPr="008A4C89" w:rsidRDefault="007068F7" w:rsidP="007068F7">
      <w:pPr>
        <w:jc w:val="both"/>
        <w:rPr>
          <w:rFonts w:ascii="Calibri" w:hAnsi="Calibri" w:cs="Calibri"/>
          <w:sz w:val="20"/>
          <w:szCs w:val="20"/>
        </w:rPr>
      </w:pPr>
      <w:r w:rsidRPr="002B1CC2">
        <w:rPr>
          <w:rFonts w:ascii="Calibri" w:hAnsi="Calibri" w:cs="Calibri"/>
          <w:sz w:val="20"/>
          <w:szCs w:val="20"/>
        </w:rPr>
        <w:t xml:space="preserve">ORCID: </w:t>
      </w:r>
      <w:hyperlink r:id="rId25" w:history="1">
        <w:r w:rsidRPr="008A4C89">
          <w:rPr>
            <w:rStyle w:val="Hipervnculo"/>
            <w:rFonts w:ascii="Calibri" w:hAnsi="Calibri" w:cs="Calibri"/>
            <w:sz w:val="20"/>
            <w:szCs w:val="20"/>
          </w:rPr>
          <w:t>https://orcid.org/0000-0000-0000-0000</w:t>
        </w:r>
      </w:hyperlink>
    </w:p>
    <w:p w14:paraId="679F8661" w14:textId="77777777" w:rsidR="0000531C" w:rsidRPr="00B9545D" w:rsidRDefault="00DD151A" w:rsidP="00192FCA">
      <w:pPr>
        <w:rPr>
          <w:rFonts w:ascii="Calibri" w:hAnsi="Calibri" w:cs="Calibri"/>
          <w:sz w:val="22"/>
          <w:szCs w:val="22"/>
        </w:rPr>
      </w:pPr>
      <w:r w:rsidRPr="00B9545D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97152" behindDoc="1" locked="0" layoutInCell="1" allowOverlap="1" wp14:anchorId="03989C7F" wp14:editId="10B85AA7">
            <wp:simplePos x="0" y="0"/>
            <wp:positionH relativeFrom="column">
              <wp:posOffset>0</wp:posOffset>
            </wp:positionH>
            <wp:positionV relativeFrom="paragraph">
              <wp:posOffset>6926580</wp:posOffset>
            </wp:positionV>
            <wp:extent cx="1764665" cy="755015"/>
            <wp:effectExtent l="0" t="0" r="0" b="0"/>
            <wp:wrapTight wrapText="bothSides">
              <wp:wrapPolygon edited="0">
                <wp:start x="3731" y="2543"/>
                <wp:lineTo x="1710" y="3997"/>
                <wp:lineTo x="622" y="6177"/>
                <wp:lineTo x="933" y="14897"/>
                <wp:lineTo x="2332" y="18893"/>
                <wp:lineTo x="2487" y="19620"/>
                <wp:lineTo x="4353" y="19620"/>
                <wp:lineTo x="9483" y="18893"/>
                <wp:lineTo x="20053" y="16350"/>
                <wp:lineTo x="20364" y="6903"/>
                <wp:lineTo x="14612" y="4723"/>
                <wp:lineTo x="4974" y="2543"/>
                <wp:lineTo x="3731" y="2543"/>
              </wp:wrapPolygon>
            </wp:wrapTight>
            <wp:docPr id="18113664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857328" name="Imagen 1551857328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531C" w:rsidRPr="00B9545D" w:rsidSect="00155E9C"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C6C72" w14:textId="77777777" w:rsidR="00E61415" w:rsidRDefault="00E61415" w:rsidP="00AC4978">
      <w:r>
        <w:separator/>
      </w:r>
    </w:p>
  </w:endnote>
  <w:endnote w:type="continuationSeparator" w:id="0">
    <w:p w14:paraId="7E7F76D1" w14:textId="77777777" w:rsidR="00E61415" w:rsidRDefault="00E61415" w:rsidP="00AC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659740075"/>
      <w:docPartObj>
        <w:docPartGallery w:val="Page Numbers (Bottom of Page)"/>
        <w:docPartUnique/>
      </w:docPartObj>
    </w:sdtPr>
    <w:sdtContent>
      <w:p w14:paraId="18836A03" w14:textId="77777777" w:rsidR="001346F4" w:rsidRDefault="001346F4" w:rsidP="001346F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0486A5B9" w14:textId="77777777" w:rsidR="001346F4" w:rsidRDefault="001346F4" w:rsidP="001346F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ascii="Bell MT" w:hAnsi="Bell MT"/>
      </w:rPr>
      <w:id w:val="-339699064"/>
      <w:docPartObj>
        <w:docPartGallery w:val="Page Numbers (Bottom of Page)"/>
        <w:docPartUnique/>
      </w:docPartObj>
    </w:sdtPr>
    <w:sdtEndPr>
      <w:rPr>
        <w:rStyle w:val="Nmerodepgina"/>
        <w:rFonts w:ascii="Calibri" w:hAnsi="Calibri" w:cs="Calibri"/>
        <w:sz w:val="22"/>
        <w:szCs w:val="22"/>
      </w:rPr>
    </w:sdtEndPr>
    <w:sdtContent>
      <w:p w14:paraId="08BD3BE1" w14:textId="77777777" w:rsidR="001346F4" w:rsidRPr="0083317D" w:rsidRDefault="001346F4" w:rsidP="008F091E">
        <w:pPr>
          <w:pStyle w:val="Piedepgina"/>
          <w:framePr w:wrap="none" w:vAnchor="text" w:hAnchor="margin" w:xAlign="right" w:y="1"/>
          <w:rPr>
            <w:rStyle w:val="Nmerodepgina"/>
            <w:rFonts w:ascii="Calibri" w:hAnsi="Calibri" w:cs="Calibri"/>
            <w:sz w:val="22"/>
            <w:szCs w:val="22"/>
          </w:rPr>
        </w:pPr>
        <w:r w:rsidRPr="0083317D">
          <w:rPr>
            <w:rStyle w:val="Nmerodepgina"/>
            <w:rFonts w:ascii="Calibri" w:hAnsi="Calibri" w:cs="Calibri"/>
            <w:sz w:val="22"/>
            <w:szCs w:val="22"/>
          </w:rPr>
          <w:fldChar w:fldCharType="begin"/>
        </w:r>
        <w:r w:rsidRPr="0083317D">
          <w:rPr>
            <w:rStyle w:val="Nmerodepgina"/>
            <w:rFonts w:ascii="Calibri" w:hAnsi="Calibri" w:cs="Calibri"/>
            <w:sz w:val="22"/>
            <w:szCs w:val="22"/>
          </w:rPr>
          <w:instrText xml:space="preserve"> PAGE </w:instrText>
        </w:r>
        <w:r w:rsidRPr="0083317D">
          <w:rPr>
            <w:rStyle w:val="Nmerodepgina"/>
            <w:rFonts w:ascii="Calibri" w:hAnsi="Calibri" w:cs="Calibri"/>
            <w:sz w:val="22"/>
            <w:szCs w:val="22"/>
          </w:rPr>
          <w:fldChar w:fldCharType="separate"/>
        </w:r>
        <w:r w:rsidRPr="0083317D">
          <w:rPr>
            <w:rStyle w:val="Nmerodepgina"/>
            <w:rFonts w:ascii="Calibri" w:hAnsi="Calibri" w:cs="Calibri"/>
            <w:noProof/>
            <w:sz w:val="22"/>
            <w:szCs w:val="22"/>
          </w:rPr>
          <w:t>3</w:t>
        </w:r>
        <w:r w:rsidRPr="0083317D">
          <w:rPr>
            <w:rStyle w:val="Nmerodepgina"/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5EAEE6BA" w14:textId="77777777" w:rsidR="001346F4" w:rsidRPr="002B1CC2" w:rsidRDefault="001346F4" w:rsidP="001346F4">
    <w:pPr>
      <w:pStyle w:val="Piedepgina"/>
      <w:ind w:right="360"/>
      <w:jc w:val="right"/>
      <w:rPr>
        <w:rFonts w:ascii="Calibri" w:hAnsi="Calibri" w:cs="Calibri"/>
        <w:sz w:val="20"/>
        <w:szCs w:val="20"/>
      </w:rPr>
    </w:pPr>
    <w:r w:rsidRPr="002B1CC2">
      <w:rPr>
        <w:rFonts w:ascii="Calibri" w:hAnsi="Calibri" w:cs="Calibri"/>
        <w:sz w:val="20"/>
        <w:szCs w:val="20"/>
      </w:rPr>
      <w:sym w:font="Symbol" w:char="F0D3"/>
    </w:r>
    <w:r w:rsidRPr="002B1CC2">
      <w:rPr>
        <w:rFonts w:ascii="Calibri" w:hAnsi="Calibri" w:cs="Calibri"/>
        <w:sz w:val="20"/>
        <w:szCs w:val="20"/>
      </w:rPr>
      <w:t xml:space="preserve"> </w:t>
    </w:r>
    <w:proofErr w:type="spellStart"/>
    <w:r w:rsidR="002B1CC2" w:rsidRPr="002B1CC2">
      <w:rPr>
        <w:rFonts w:ascii="Calibri" w:hAnsi="Calibri" w:cs="Calibri"/>
        <w:sz w:val="20"/>
        <w:szCs w:val="20"/>
      </w:rPr>
      <w:t>Lorem</w:t>
    </w:r>
    <w:proofErr w:type="spellEnd"/>
    <w:r w:rsidR="002B1CC2" w:rsidRPr="002B1CC2">
      <w:rPr>
        <w:rFonts w:ascii="Calibri" w:hAnsi="Calibri" w:cs="Calibri"/>
        <w:sz w:val="20"/>
        <w:szCs w:val="20"/>
      </w:rPr>
      <w:t xml:space="preserve"> </w:t>
    </w:r>
    <w:proofErr w:type="spellStart"/>
    <w:r w:rsidR="002B1CC2" w:rsidRPr="002B1CC2">
      <w:rPr>
        <w:rFonts w:ascii="Calibri" w:hAnsi="Calibri" w:cs="Calibri"/>
        <w:sz w:val="20"/>
        <w:szCs w:val="20"/>
      </w:rPr>
      <w:t>ipsum</w:t>
    </w:r>
    <w:proofErr w:type="spellEnd"/>
    <w:r w:rsidR="002B1CC2" w:rsidRPr="002B1CC2">
      <w:rPr>
        <w:rFonts w:ascii="Calibri" w:hAnsi="Calibri" w:cs="Calibri"/>
        <w:sz w:val="20"/>
        <w:szCs w:val="20"/>
      </w:rPr>
      <w:t xml:space="preserve"> dolor </w:t>
    </w:r>
    <w:proofErr w:type="spellStart"/>
    <w:r w:rsidR="002B1CC2" w:rsidRPr="002B1CC2">
      <w:rPr>
        <w:rFonts w:ascii="Calibri" w:hAnsi="Calibri" w:cs="Calibri"/>
        <w:sz w:val="20"/>
        <w:szCs w:val="20"/>
      </w:rPr>
      <w:t>sit</w:t>
    </w:r>
    <w:proofErr w:type="spellEnd"/>
    <w:r w:rsidR="002B1CC2" w:rsidRPr="002B1CC2">
      <w:rPr>
        <w:rFonts w:ascii="Calibri" w:hAnsi="Calibri" w:cs="Calibri"/>
        <w:sz w:val="20"/>
        <w:szCs w:val="20"/>
      </w:rPr>
      <w:t xml:space="preserve"> </w:t>
    </w:r>
    <w:proofErr w:type="spellStart"/>
    <w:r w:rsidR="002B1CC2" w:rsidRPr="002B1CC2">
      <w:rPr>
        <w:rFonts w:ascii="Calibri" w:hAnsi="Calibri" w:cs="Calibri"/>
        <w:sz w:val="20"/>
        <w:szCs w:val="20"/>
      </w:rPr>
      <w:t>amet</w:t>
    </w:r>
    <w:proofErr w:type="spellEnd"/>
    <w:r w:rsidR="002B1CC2" w:rsidRPr="002B1CC2">
      <w:rPr>
        <w:rFonts w:ascii="Calibri" w:hAnsi="Calibri" w:cs="Calibri"/>
        <w:sz w:val="20"/>
        <w:szCs w:val="20"/>
      </w:rPr>
      <w:t xml:space="preserve">: Disciplina, </w:t>
    </w:r>
    <w:proofErr w:type="spellStart"/>
    <w:r w:rsidR="002B1CC2" w:rsidRPr="002B1CC2">
      <w:rPr>
        <w:rFonts w:ascii="Calibri" w:hAnsi="Calibri" w:cs="Calibri"/>
        <w:sz w:val="20"/>
        <w:szCs w:val="20"/>
      </w:rPr>
      <w:t>Provocationes</w:t>
    </w:r>
    <w:proofErr w:type="spellEnd"/>
    <w:r w:rsidR="002B1CC2" w:rsidRPr="002B1CC2">
      <w:rPr>
        <w:rFonts w:ascii="Calibri" w:hAnsi="Calibri" w:cs="Calibri"/>
        <w:sz w:val="20"/>
        <w:szCs w:val="20"/>
      </w:rPr>
      <w:t xml:space="preserve"> et </w:t>
    </w:r>
    <w:proofErr w:type="spellStart"/>
    <w:r w:rsidR="002B1CC2" w:rsidRPr="002B1CC2">
      <w:rPr>
        <w:rFonts w:ascii="Calibri" w:hAnsi="Calibri" w:cs="Calibri"/>
        <w:sz w:val="20"/>
        <w:szCs w:val="20"/>
      </w:rPr>
      <w:t>Opportunitates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1539" w14:textId="77777777" w:rsidR="001346F4" w:rsidRDefault="001346F4" w:rsidP="001346F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065EF" w14:textId="77777777" w:rsidR="00E61415" w:rsidRDefault="00E61415" w:rsidP="00AC4978">
      <w:r>
        <w:separator/>
      </w:r>
    </w:p>
  </w:footnote>
  <w:footnote w:type="continuationSeparator" w:id="0">
    <w:p w14:paraId="2243721D" w14:textId="77777777" w:rsidR="00E61415" w:rsidRDefault="00E61415" w:rsidP="00AC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6B54" w14:textId="77777777" w:rsidR="006073E2" w:rsidRDefault="006073E2">
    <w:pPr>
      <w:pStyle w:val="Encabezado"/>
    </w:pPr>
    <w:r>
      <w:rPr>
        <w:rFonts w:ascii="Bell MT" w:hAnsi="Bell MT"/>
        <w:noProof/>
      </w:rPr>
      <w:drawing>
        <wp:anchor distT="0" distB="0" distL="114300" distR="114300" simplePos="0" relativeHeight="251659264" behindDoc="1" locked="0" layoutInCell="1" allowOverlap="1" wp14:anchorId="7558DB13" wp14:editId="6CD95153">
          <wp:simplePos x="0" y="0"/>
          <wp:positionH relativeFrom="column">
            <wp:posOffset>5649141</wp:posOffset>
          </wp:positionH>
          <wp:positionV relativeFrom="paragraph">
            <wp:posOffset>-436245</wp:posOffset>
          </wp:positionV>
          <wp:extent cx="1206500" cy="685800"/>
          <wp:effectExtent l="0" t="0" r="0" b="0"/>
          <wp:wrapTight wrapText="bothSides">
            <wp:wrapPolygon edited="0">
              <wp:start x="0" y="0"/>
              <wp:lineTo x="0" y="21200"/>
              <wp:lineTo x="21373" y="21200"/>
              <wp:lineTo x="21373" y="0"/>
              <wp:lineTo x="0" y="0"/>
            </wp:wrapPolygon>
          </wp:wrapTight>
          <wp:docPr id="105126251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743842" name="Imagen 5047438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90CD" w14:textId="77777777" w:rsidR="006A5843" w:rsidRDefault="006A5843">
    <w:pPr>
      <w:pStyle w:val="Encabezado"/>
    </w:pPr>
    <w:r>
      <w:rPr>
        <w:rFonts w:ascii="Bell MT" w:hAnsi="Bell MT"/>
        <w:noProof/>
      </w:rPr>
      <w:drawing>
        <wp:anchor distT="0" distB="0" distL="114300" distR="114300" simplePos="0" relativeHeight="251661312" behindDoc="1" locked="0" layoutInCell="1" allowOverlap="1" wp14:anchorId="6811CCDE" wp14:editId="0DED5A43">
          <wp:simplePos x="0" y="0"/>
          <wp:positionH relativeFrom="column">
            <wp:posOffset>5475642</wp:posOffset>
          </wp:positionH>
          <wp:positionV relativeFrom="paragraph">
            <wp:posOffset>-430979</wp:posOffset>
          </wp:positionV>
          <wp:extent cx="1206500" cy="685800"/>
          <wp:effectExtent l="0" t="0" r="0" b="0"/>
          <wp:wrapTight wrapText="bothSides">
            <wp:wrapPolygon edited="0">
              <wp:start x="0" y="0"/>
              <wp:lineTo x="0" y="21200"/>
              <wp:lineTo x="21373" y="21200"/>
              <wp:lineTo x="21373" y="0"/>
              <wp:lineTo x="0" y="0"/>
            </wp:wrapPolygon>
          </wp:wrapTight>
          <wp:docPr id="163153158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743842" name="Imagen 5047438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B74"/>
    <w:multiLevelType w:val="hybridMultilevel"/>
    <w:tmpl w:val="9FC6FF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5BFE"/>
    <w:multiLevelType w:val="multilevel"/>
    <w:tmpl w:val="D79A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56243"/>
    <w:multiLevelType w:val="multilevel"/>
    <w:tmpl w:val="F8CA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E383A"/>
    <w:multiLevelType w:val="multilevel"/>
    <w:tmpl w:val="94B2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16D8E"/>
    <w:multiLevelType w:val="hybridMultilevel"/>
    <w:tmpl w:val="E3CA598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77348"/>
    <w:multiLevelType w:val="hybridMultilevel"/>
    <w:tmpl w:val="F21CAA0E"/>
    <w:lvl w:ilvl="0" w:tplc="C39A9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B5CE8"/>
    <w:multiLevelType w:val="multilevel"/>
    <w:tmpl w:val="D9F0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D2AD4"/>
    <w:multiLevelType w:val="multilevel"/>
    <w:tmpl w:val="7F92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C7912"/>
    <w:multiLevelType w:val="hybridMultilevel"/>
    <w:tmpl w:val="B43ABAA0"/>
    <w:lvl w:ilvl="0" w:tplc="056C7332">
      <w:start w:val="1"/>
      <w:numFmt w:val="decimal"/>
      <w:lvlText w:val="%1)"/>
      <w:lvlJc w:val="left"/>
      <w:pPr>
        <w:ind w:left="1220" w:hanging="8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F5B6E"/>
    <w:multiLevelType w:val="hybridMultilevel"/>
    <w:tmpl w:val="8722A9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17F1E"/>
    <w:multiLevelType w:val="multilevel"/>
    <w:tmpl w:val="C94A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B033A"/>
    <w:multiLevelType w:val="hybridMultilevel"/>
    <w:tmpl w:val="DFBA99C0"/>
    <w:lvl w:ilvl="0" w:tplc="BD864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14DD1"/>
    <w:multiLevelType w:val="multilevel"/>
    <w:tmpl w:val="0254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AD40F5"/>
    <w:multiLevelType w:val="multilevel"/>
    <w:tmpl w:val="54DC093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A02B93" w:themeColor="accent5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Times New Roman" w:hint="default"/>
        <w:color w:val="A02B93" w:themeColor="accent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02B93" w:themeColor="accent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A02B93" w:themeColor="accent5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Times New Roman" w:hint="default"/>
        <w:color w:val="A02B93" w:themeColor="accent5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eastAsia="Times New Roman" w:hint="default"/>
        <w:color w:val="A02B93" w:themeColor="accent5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hint="default"/>
        <w:color w:val="A02B93" w:themeColor="accent5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Times New Roman" w:hint="default"/>
        <w:color w:val="A02B93" w:themeColor="accent5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eastAsia="Times New Roman" w:hint="default"/>
        <w:color w:val="A02B93" w:themeColor="accent5"/>
      </w:rPr>
    </w:lvl>
  </w:abstractNum>
  <w:abstractNum w:abstractNumId="14" w15:restartNumberingAfterBreak="0">
    <w:nsid w:val="34142FD7"/>
    <w:multiLevelType w:val="multilevel"/>
    <w:tmpl w:val="2460BD54"/>
    <w:lvl w:ilvl="0">
      <w:start w:val="1"/>
      <w:numFmt w:val="decimal"/>
      <w:lvlText w:val="%1"/>
      <w:lvlJc w:val="left"/>
      <w:pPr>
        <w:ind w:left="440" w:hanging="44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38055A2B"/>
    <w:multiLevelType w:val="multilevel"/>
    <w:tmpl w:val="B54A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7E68E3"/>
    <w:multiLevelType w:val="hybridMultilevel"/>
    <w:tmpl w:val="D7F435BE"/>
    <w:lvl w:ilvl="0" w:tplc="BD864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833A6"/>
    <w:multiLevelType w:val="multilevel"/>
    <w:tmpl w:val="4FF2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E86816"/>
    <w:multiLevelType w:val="multilevel"/>
    <w:tmpl w:val="C678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DF722D"/>
    <w:multiLevelType w:val="hybridMultilevel"/>
    <w:tmpl w:val="FC54E48A"/>
    <w:lvl w:ilvl="0" w:tplc="F1CE33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C220684"/>
    <w:multiLevelType w:val="multilevel"/>
    <w:tmpl w:val="2C400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903DCF"/>
    <w:multiLevelType w:val="multilevel"/>
    <w:tmpl w:val="BB4E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AE44A4"/>
    <w:multiLevelType w:val="hybridMultilevel"/>
    <w:tmpl w:val="1E8C3E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46889"/>
    <w:multiLevelType w:val="hybridMultilevel"/>
    <w:tmpl w:val="3998D22C"/>
    <w:lvl w:ilvl="0" w:tplc="570CC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F2870"/>
    <w:multiLevelType w:val="hybridMultilevel"/>
    <w:tmpl w:val="4BAC530E"/>
    <w:lvl w:ilvl="0" w:tplc="5562E3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D0653"/>
    <w:multiLevelType w:val="hybridMultilevel"/>
    <w:tmpl w:val="CAA0F804"/>
    <w:lvl w:ilvl="0" w:tplc="F9943F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40C90"/>
    <w:multiLevelType w:val="hybridMultilevel"/>
    <w:tmpl w:val="4524EE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A3486"/>
    <w:multiLevelType w:val="hybridMultilevel"/>
    <w:tmpl w:val="69C41D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B53ED"/>
    <w:multiLevelType w:val="multilevel"/>
    <w:tmpl w:val="C574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D400C9"/>
    <w:multiLevelType w:val="multilevel"/>
    <w:tmpl w:val="8D78A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6E610E"/>
    <w:multiLevelType w:val="multilevel"/>
    <w:tmpl w:val="264A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DC0AEC"/>
    <w:multiLevelType w:val="multilevel"/>
    <w:tmpl w:val="7DFE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5D606A"/>
    <w:multiLevelType w:val="multilevel"/>
    <w:tmpl w:val="2154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57111C"/>
    <w:multiLevelType w:val="multilevel"/>
    <w:tmpl w:val="1DC6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B9101F"/>
    <w:multiLevelType w:val="multilevel"/>
    <w:tmpl w:val="3132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4E272E"/>
    <w:multiLevelType w:val="multilevel"/>
    <w:tmpl w:val="B3BC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AD7A55"/>
    <w:multiLevelType w:val="hybridMultilevel"/>
    <w:tmpl w:val="A57023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E010D"/>
    <w:multiLevelType w:val="hybridMultilevel"/>
    <w:tmpl w:val="F2A07EB2"/>
    <w:lvl w:ilvl="0" w:tplc="BD864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862088">
    <w:abstractNumId w:val="18"/>
  </w:num>
  <w:num w:numId="2" w16cid:durableId="970328240">
    <w:abstractNumId w:val="28"/>
  </w:num>
  <w:num w:numId="3" w16cid:durableId="1429424397">
    <w:abstractNumId w:val="34"/>
  </w:num>
  <w:num w:numId="4" w16cid:durableId="1552841105">
    <w:abstractNumId w:val="15"/>
  </w:num>
  <w:num w:numId="5" w16cid:durableId="2041467035">
    <w:abstractNumId w:val="1"/>
  </w:num>
  <w:num w:numId="6" w16cid:durableId="754324307">
    <w:abstractNumId w:val="2"/>
  </w:num>
  <w:num w:numId="7" w16cid:durableId="735397192">
    <w:abstractNumId w:val="6"/>
  </w:num>
  <w:num w:numId="8" w16cid:durableId="2119831268">
    <w:abstractNumId w:val="12"/>
  </w:num>
  <w:num w:numId="9" w16cid:durableId="172452166">
    <w:abstractNumId w:val="32"/>
  </w:num>
  <w:num w:numId="10" w16cid:durableId="514925093">
    <w:abstractNumId w:val="30"/>
  </w:num>
  <w:num w:numId="11" w16cid:durableId="1051542080">
    <w:abstractNumId w:val="7"/>
  </w:num>
  <w:num w:numId="12" w16cid:durableId="1872260997">
    <w:abstractNumId w:val="17"/>
  </w:num>
  <w:num w:numId="13" w16cid:durableId="1304847844">
    <w:abstractNumId w:val="3"/>
  </w:num>
  <w:num w:numId="14" w16cid:durableId="658191011">
    <w:abstractNumId w:val="35"/>
  </w:num>
  <w:num w:numId="15" w16cid:durableId="1097555688">
    <w:abstractNumId w:val="31"/>
  </w:num>
  <w:num w:numId="16" w16cid:durableId="1558518198">
    <w:abstractNumId w:val="21"/>
  </w:num>
  <w:num w:numId="17" w16cid:durableId="1871602896">
    <w:abstractNumId w:val="19"/>
  </w:num>
  <w:num w:numId="18" w16cid:durableId="1759329311">
    <w:abstractNumId w:val="14"/>
  </w:num>
  <w:num w:numId="19" w16cid:durableId="1754160508">
    <w:abstractNumId w:val="33"/>
  </w:num>
  <w:num w:numId="20" w16cid:durableId="290939366">
    <w:abstractNumId w:val="4"/>
  </w:num>
  <w:num w:numId="21" w16cid:durableId="385766765">
    <w:abstractNumId w:val="8"/>
  </w:num>
  <w:num w:numId="22" w16cid:durableId="1650862523">
    <w:abstractNumId w:val="13"/>
  </w:num>
  <w:num w:numId="23" w16cid:durableId="1399980692">
    <w:abstractNumId w:val="29"/>
  </w:num>
  <w:num w:numId="24" w16cid:durableId="112792931">
    <w:abstractNumId w:val="9"/>
  </w:num>
  <w:num w:numId="25" w16cid:durableId="552086923">
    <w:abstractNumId w:val="10"/>
  </w:num>
  <w:num w:numId="26" w16cid:durableId="407265826">
    <w:abstractNumId w:val="36"/>
  </w:num>
  <w:num w:numId="27" w16cid:durableId="922300237">
    <w:abstractNumId w:val="22"/>
  </w:num>
  <w:num w:numId="28" w16cid:durableId="339703658">
    <w:abstractNumId w:val="5"/>
  </w:num>
  <w:num w:numId="29" w16cid:durableId="1208688140">
    <w:abstractNumId w:val="26"/>
  </w:num>
  <w:num w:numId="30" w16cid:durableId="807823048">
    <w:abstractNumId w:val="0"/>
  </w:num>
  <w:num w:numId="31" w16cid:durableId="296450571">
    <w:abstractNumId w:val="27"/>
  </w:num>
  <w:num w:numId="32" w16cid:durableId="944730024">
    <w:abstractNumId w:val="23"/>
  </w:num>
  <w:num w:numId="33" w16cid:durableId="2124108039">
    <w:abstractNumId w:val="20"/>
  </w:num>
  <w:num w:numId="34" w16cid:durableId="1384870045">
    <w:abstractNumId w:val="25"/>
  </w:num>
  <w:num w:numId="35" w16cid:durableId="2091727179">
    <w:abstractNumId w:val="24"/>
  </w:num>
  <w:num w:numId="36" w16cid:durableId="219488670">
    <w:abstractNumId w:val="16"/>
  </w:num>
  <w:num w:numId="37" w16cid:durableId="670989159">
    <w:abstractNumId w:val="37"/>
  </w:num>
  <w:num w:numId="38" w16cid:durableId="5445601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7F"/>
    <w:rsid w:val="00001A93"/>
    <w:rsid w:val="0000531C"/>
    <w:rsid w:val="00014B5C"/>
    <w:rsid w:val="000270D4"/>
    <w:rsid w:val="000314C0"/>
    <w:rsid w:val="0003247F"/>
    <w:rsid w:val="0003348B"/>
    <w:rsid w:val="00040E84"/>
    <w:rsid w:val="0004575F"/>
    <w:rsid w:val="000614C4"/>
    <w:rsid w:val="00063A87"/>
    <w:rsid w:val="00072C6E"/>
    <w:rsid w:val="00073E58"/>
    <w:rsid w:val="00090182"/>
    <w:rsid w:val="00097861"/>
    <w:rsid w:val="00097B87"/>
    <w:rsid w:val="000A3537"/>
    <w:rsid w:val="000A35D4"/>
    <w:rsid w:val="000B082C"/>
    <w:rsid w:val="000B2A73"/>
    <w:rsid w:val="0010111A"/>
    <w:rsid w:val="001019F8"/>
    <w:rsid w:val="00104822"/>
    <w:rsid w:val="00105061"/>
    <w:rsid w:val="00105D9B"/>
    <w:rsid w:val="00107FEA"/>
    <w:rsid w:val="001104C0"/>
    <w:rsid w:val="00116DF5"/>
    <w:rsid w:val="0012162B"/>
    <w:rsid w:val="001227A7"/>
    <w:rsid w:val="00132C4E"/>
    <w:rsid w:val="00133B18"/>
    <w:rsid w:val="001346F4"/>
    <w:rsid w:val="0013628D"/>
    <w:rsid w:val="00154206"/>
    <w:rsid w:val="00155E9C"/>
    <w:rsid w:val="00156342"/>
    <w:rsid w:val="001606A0"/>
    <w:rsid w:val="00161EDE"/>
    <w:rsid w:val="001649B0"/>
    <w:rsid w:val="0016708A"/>
    <w:rsid w:val="001851BF"/>
    <w:rsid w:val="00187FC4"/>
    <w:rsid w:val="001926B7"/>
    <w:rsid w:val="00192FCA"/>
    <w:rsid w:val="00194154"/>
    <w:rsid w:val="001A06B0"/>
    <w:rsid w:val="001A2D96"/>
    <w:rsid w:val="001B18F3"/>
    <w:rsid w:val="001B2A27"/>
    <w:rsid w:val="001C2589"/>
    <w:rsid w:val="001D1C48"/>
    <w:rsid w:val="001D536E"/>
    <w:rsid w:val="001D63CB"/>
    <w:rsid w:val="001E2AC0"/>
    <w:rsid w:val="001E3514"/>
    <w:rsid w:val="001F0223"/>
    <w:rsid w:val="001F118D"/>
    <w:rsid w:val="001F359D"/>
    <w:rsid w:val="001F5DCD"/>
    <w:rsid w:val="001F7837"/>
    <w:rsid w:val="0021750C"/>
    <w:rsid w:val="002257F7"/>
    <w:rsid w:val="00243F48"/>
    <w:rsid w:val="00243FE3"/>
    <w:rsid w:val="0026066B"/>
    <w:rsid w:val="00262878"/>
    <w:rsid w:val="00266AAE"/>
    <w:rsid w:val="00270FD6"/>
    <w:rsid w:val="00273019"/>
    <w:rsid w:val="00293A8B"/>
    <w:rsid w:val="002972BC"/>
    <w:rsid w:val="00297E57"/>
    <w:rsid w:val="002A7BAA"/>
    <w:rsid w:val="002B1CC2"/>
    <w:rsid w:val="002C2740"/>
    <w:rsid w:val="002C3321"/>
    <w:rsid w:val="002C47BC"/>
    <w:rsid w:val="002C7AA2"/>
    <w:rsid w:val="002D34C5"/>
    <w:rsid w:val="002D608F"/>
    <w:rsid w:val="002E61DA"/>
    <w:rsid w:val="002F0AB1"/>
    <w:rsid w:val="002F6EFB"/>
    <w:rsid w:val="002F7477"/>
    <w:rsid w:val="002F75A4"/>
    <w:rsid w:val="0030037C"/>
    <w:rsid w:val="003005C5"/>
    <w:rsid w:val="003012A7"/>
    <w:rsid w:val="0030541C"/>
    <w:rsid w:val="00306465"/>
    <w:rsid w:val="00306C2C"/>
    <w:rsid w:val="00316187"/>
    <w:rsid w:val="00327BD4"/>
    <w:rsid w:val="00327C96"/>
    <w:rsid w:val="00331D2B"/>
    <w:rsid w:val="00333951"/>
    <w:rsid w:val="0033581B"/>
    <w:rsid w:val="0033786E"/>
    <w:rsid w:val="00343C5C"/>
    <w:rsid w:val="003444B1"/>
    <w:rsid w:val="00350A43"/>
    <w:rsid w:val="00355CAD"/>
    <w:rsid w:val="0036168B"/>
    <w:rsid w:val="00365984"/>
    <w:rsid w:val="0037028B"/>
    <w:rsid w:val="003710D4"/>
    <w:rsid w:val="003713CE"/>
    <w:rsid w:val="00382ED9"/>
    <w:rsid w:val="0039655B"/>
    <w:rsid w:val="003A53CA"/>
    <w:rsid w:val="003B17F9"/>
    <w:rsid w:val="003C2B18"/>
    <w:rsid w:val="003D0259"/>
    <w:rsid w:val="003E42B2"/>
    <w:rsid w:val="003E75E4"/>
    <w:rsid w:val="003F04B6"/>
    <w:rsid w:val="003F114F"/>
    <w:rsid w:val="003F74F1"/>
    <w:rsid w:val="00403E75"/>
    <w:rsid w:val="004162A6"/>
    <w:rsid w:val="00417B34"/>
    <w:rsid w:val="00421382"/>
    <w:rsid w:val="00421BFA"/>
    <w:rsid w:val="00433C55"/>
    <w:rsid w:val="00433D9B"/>
    <w:rsid w:val="00437D4A"/>
    <w:rsid w:val="00442749"/>
    <w:rsid w:val="004514B8"/>
    <w:rsid w:val="00453B10"/>
    <w:rsid w:val="0047509E"/>
    <w:rsid w:val="00475615"/>
    <w:rsid w:val="004758A3"/>
    <w:rsid w:val="004904BF"/>
    <w:rsid w:val="004A2612"/>
    <w:rsid w:val="004C0084"/>
    <w:rsid w:val="004C2214"/>
    <w:rsid w:val="004C61AD"/>
    <w:rsid w:val="004D0724"/>
    <w:rsid w:val="004D6A7B"/>
    <w:rsid w:val="004E14DE"/>
    <w:rsid w:val="004E2544"/>
    <w:rsid w:val="004E2B48"/>
    <w:rsid w:val="004F56E2"/>
    <w:rsid w:val="004F597D"/>
    <w:rsid w:val="004F61AC"/>
    <w:rsid w:val="00503594"/>
    <w:rsid w:val="00505E23"/>
    <w:rsid w:val="00543802"/>
    <w:rsid w:val="00546EA4"/>
    <w:rsid w:val="00551AF2"/>
    <w:rsid w:val="005536C5"/>
    <w:rsid w:val="00556222"/>
    <w:rsid w:val="00564B03"/>
    <w:rsid w:val="005674EF"/>
    <w:rsid w:val="0057064D"/>
    <w:rsid w:val="005749AB"/>
    <w:rsid w:val="00582719"/>
    <w:rsid w:val="005829CE"/>
    <w:rsid w:val="00591E7C"/>
    <w:rsid w:val="00591F27"/>
    <w:rsid w:val="005A3453"/>
    <w:rsid w:val="005B0EB7"/>
    <w:rsid w:val="005B5C62"/>
    <w:rsid w:val="005B6C1E"/>
    <w:rsid w:val="005C3082"/>
    <w:rsid w:val="005C7369"/>
    <w:rsid w:val="005D1CC4"/>
    <w:rsid w:val="005D1EB0"/>
    <w:rsid w:val="005D307B"/>
    <w:rsid w:val="005D6C8F"/>
    <w:rsid w:val="005D7FE6"/>
    <w:rsid w:val="005E35BD"/>
    <w:rsid w:val="005E6937"/>
    <w:rsid w:val="005F120C"/>
    <w:rsid w:val="0060218D"/>
    <w:rsid w:val="0060234A"/>
    <w:rsid w:val="0060489D"/>
    <w:rsid w:val="006073E2"/>
    <w:rsid w:val="006140D9"/>
    <w:rsid w:val="006234A9"/>
    <w:rsid w:val="006254C6"/>
    <w:rsid w:val="00633D6C"/>
    <w:rsid w:val="00635749"/>
    <w:rsid w:val="00640BF9"/>
    <w:rsid w:val="0064342F"/>
    <w:rsid w:val="006442AF"/>
    <w:rsid w:val="006463DA"/>
    <w:rsid w:val="0065236A"/>
    <w:rsid w:val="00657749"/>
    <w:rsid w:val="00661A2D"/>
    <w:rsid w:val="00664C80"/>
    <w:rsid w:val="00681A03"/>
    <w:rsid w:val="006825F9"/>
    <w:rsid w:val="006919E2"/>
    <w:rsid w:val="006926C2"/>
    <w:rsid w:val="006979EF"/>
    <w:rsid w:val="006A2A12"/>
    <w:rsid w:val="006A416F"/>
    <w:rsid w:val="006A5843"/>
    <w:rsid w:val="006B16F2"/>
    <w:rsid w:val="006B336D"/>
    <w:rsid w:val="006B4751"/>
    <w:rsid w:val="006C6C5D"/>
    <w:rsid w:val="006C71B7"/>
    <w:rsid w:val="006D0086"/>
    <w:rsid w:val="006E6D21"/>
    <w:rsid w:val="006F1341"/>
    <w:rsid w:val="006F5C07"/>
    <w:rsid w:val="0070591A"/>
    <w:rsid w:val="007068F7"/>
    <w:rsid w:val="00714BC2"/>
    <w:rsid w:val="007255D3"/>
    <w:rsid w:val="00726A38"/>
    <w:rsid w:val="007312BC"/>
    <w:rsid w:val="00754CD0"/>
    <w:rsid w:val="00756982"/>
    <w:rsid w:val="00760367"/>
    <w:rsid w:val="00760952"/>
    <w:rsid w:val="00762AFB"/>
    <w:rsid w:val="0077083F"/>
    <w:rsid w:val="00780BEF"/>
    <w:rsid w:val="00782484"/>
    <w:rsid w:val="00785B1F"/>
    <w:rsid w:val="00791E0D"/>
    <w:rsid w:val="007A13EE"/>
    <w:rsid w:val="007A39DF"/>
    <w:rsid w:val="007A5B86"/>
    <w:rsid w:val="007A7FC8"/>
    <w:rsid w:val="007B0C5A"/>
    <w:rsid w:val="007B0D59"/>
    <w:rsid w:val="007B24E4"/>
    <w:rsid w:val="007B78FB"/>
    <w:rsid w:val="007C058A"/>
    <w:rsid w:val="007D76BB"/>
    <w:rsid w:val="007E3EF5"/>
    <w:rsid w:val="007E7D4C"/>
    <w:rsid w:val="007F0943"/>
    <w:rsid w:val="007F1DE8"/>
    <w:rsid w:val="007F3435"/>
    <w:rsid w:val="00804B0B"/>
    <w:rsid w:val="00806189"/>
    <w:rsid w:val="00820823"/>
    <w:rsid w:val="0082135C"/>
    <w:rsid w:val="0082240E"/>
    <w:rsid w:val="008230DD"/>
    <w:rsid w:val="0083317D"/>
    <w:rsid w:val="00840461"/>
    <w:rsid w:val="00841D22"/>
    <w:rsid w:val="00841D42"/>
    <w:rsid w:val="00843BA7"/>
    <w:rsid w:val="00844291"/>
    <w:rsid w:val="008519FC"/>
    <w:rsid w:val="0086068C"/>
    <w:rsid w:val="00860718"/>
    <w:rsid w:val="00860B89"/>
    <w:rsid w:val="00862F79"/>
    <w:rsid w:val="00864843"/>
    <w:rsid w:val="008741BE"/>
    <w:rsid w:val="00886CF5"/>
    <w:rsid w:val="00890B25"/>
    <w:rsid w:val="008927BE"/>
    <w:rsid w:val="008941C1"/>
    <w:rsid w:val="008A4C89"/>
    <w:rsid w:val="008A4F9D"/>
    <w:rsid w:val="008A4FD8"/>
    <w:rsid w:val="008B0A20"/>
    <w:rsid w:val="008B479C"/>
    <w:rsid w:val="008C19FC"/>
    <w:rsid w:val="008C7E03"/>
    <w:rsid w:val="008E6D3E"/>
    <w:rsid w:val="00930439"/>
    <w:rsid w:val="009342C6"/>
    <w:rsid w:val="00943EDD"/>
    <w:rsid w:val="00951D4E"/>
    <w:rsid w:val="00953AB7"/>
    <w:rsid w:val="00954D4B"/>
    <w:rsid w:val="00955EFE"/>
    <w:rsid w:val="00961A02"/>
    <w:rsid w:val="00966406"/>
    <w:rsid w:val="00970A91"/>
    <w:rsid w:val="009728D0"/>
    <w:rsid w:val="009763AD"/>
    <w:rsid w:val="00982640"/>
    <w:rsid w:val="00983BE9"/>
    <w:rsid w:val="009850A2"/>
    <w:rsid w:val="00996627"/>
    <w:rsid w:val="009A6402"/>
    <w:rsid w:val="009A7B65"/>
    <w:rsid w:val="009C225C"/>
    <w:rsid w:val="009C6E8B"/>
    <w:rsid w:val="009C7113"/>
    <w:rsid w:val="009D3FA3"/>
    <w:rsid w:val="009D7BDE"/>
    <w:rsid w:val="009E1558"/>
    <w:rsid w:val="009E4841"/>
    <w:rsid w:val="009F1DD7"/>
    <w:rsid w:val="00A0194B"/>
    <w:rsid w:val="00A03E07"/>
    <w:rsid w:val="00A1574C"/>
    <w:rsid w:val="00A1699C"/>
    <w:rsid w:val="00A17C52"/>
    <w:rsid w:val="00A21BAF"/>
    <w:rsid w:val="00A22A3A"/>
    <w:rsid w:val="00A262D6"/>
    <w:rsid w:val="00A35641"/>
    <w:rsid w:val="00A35839"/>
    <w:rsid w:val="00A51D81"/>
    <w:rsid w:val="00A604CA"/>
    <w:rsid w:val="00A621D5"/>
    <w:rsid w:val="00A63B52"/>
    <w:rsid w:val="00A64055"/>
    <w:rsid w:val="00A64A0A"/>
    <w:rsid w:val="00A852E9"/>
    <w:rsid w:val="00A86221"/>
    <w:rsid w:val="00A92F09"/>
    <w:rsid w:val="00AA3EBC"/>
    <w:rsid w:val="00AB225A"/>
    <w:rsid w:val="00AB279D"/>
    <w:rsid w:val="00AC257B"/>
    <w:rsid w:val="00AC4978"/>
    <w:rsid w:val="00AC5594"/>
    <w:rsid w:val="00AC62FA"/>
    <w:rsid w:val="00AC7B3E"/>
    <w:rsid w:val="00AD0934"/>
    <w:rsid w:val="00AD4B53"/>
    <w:rsid w:val="00AD51D5"/>
    <w:rsid w:val="00AD6B08"/>
    <w:rsid w:val="00AE2C84"/>
    <w:rsid w:val="00AE37EC"/>
    <w:rsid w:val="00AF1A2C"/>
    <w:rsid w:val="00AF2C44"/>
    <w:rsid w:val="00AF5371"/>
    <w:rsid w:val="00B10613"/>
    <w:rsid w:val="00B14727"/>
    <w:rsid w:val="00B23813"/>
    <w:rsid w:val="00B24F87"/>
    <w:rsid w:val="00B306A2"/>
    <w:rsid w:val="00B502F5"/>
    <w:rsid w:val="00B505E5"/>
    <w:rsid w:val="00B52ECB"/>
    <w:rsid w:val="00B6451B"/>
    <w:rsid w:val="00B66BF9"/>
    <w:rsid w:val="00B7105E"/>
    <w:rsid w:val="00B81116"/>
    <w:rsid w:val="00B84D27"/>
    <w:rsid w:val="00B8625A"/>
    <w:rsid w:val="00B911E3"/>
    <w:rsid w:val="00B9545D"/>
    <w:rsid w:val="00BA1FEB"/>
    <w:rsid w:val="00BB07E7"/>
    <w:rsid w:val="00BB09D5"/>
    <w:rsid w:val="00BB1E87"/>
    <w:rsid w:val="00BB3324"/>
    <w:rsid w:val="00BB5AA1"/>
    <w:rsid w:val="00BF06DF"/>
    <w:rsid w:val="00C05B12"/>
    <w:rsid w:val="00C134D9"/>
    <w:rsid w:val="00C411DF"/>
    <w:rsid w:val="00C43875"/>
    <w:rsid w:val="00C46CC1"/>
    <w:rsid w:val="00C46E6F"/>
    <w:rsid w:val="00C53E89"/>
    <w:rsid w:val="00C54525"/>
    <w:rsid w:val="00C57F39"/>
    <w:rsid w:val="00C81430"/>
    <w:rsid w:val="00CA0BAB"/>
    <w:rsid w:val="00CA12E0"/>
    <w:rsid w:val="00CA4667"/>
    <w:rsid w:val="00CB0928"/>
    <w:rsid w:val="00CB09FE"/>
    <w:rsid w:val="00CB44DA"/>
    <w:rsid w:val="00CC00A7"/>
    <w:rsid w:val="00CC3E97"/>
    <w:rsid w:val="00CD0D77"/>
    <w:rsid w:val="00CD4D4E"/>
    <w:rsid w:val="00CE442C"/>
    <w:rsid w:val="00CF45F4"/>
    <w:rsid w:val="00D02323"/>
    <w:rsid w:val="00D0539A"/>
    <w:rsid w:val="00D058B7"/>
    <w:rsid w:val="00D120B8"/>
    <w:rsid w:val="00D16DDA"/>
    <w:rsid w:val="00D21981"/>
    <w:rsid w:val="00D24B0F"/>
    <w:rsid w:val="00D314B0"/>
    <w:rsid w:val="00D423C3"/>
    <w:rsid w:val="00D471EB"/>
    <w:rsid w:val="00D47A53"/>
    <w:rsid w:val="00D5121B"/>
    <w:rsid w:val="00D61BFF"/>
    <w:rsid w:val="00D82456"/>
    <w:rsid w:val="00D84B01"/>
    <w:rsid w:val="00D96510"/>
    <w:rsid w:val="00DA4D3E"/>
    <w:rsid w:val="00DB0E0A"/>
    <w:rsid w:val="00DB3E92"/>
    <w:rsid w:val="00DB51AC"/>
    <w:rsid w:val="00DC4074"/>
    <w:rsid w:val="00DC6697"/>
    <w:rsid w:val="00DD151A"/>
    <w:rsid w:val="00DF2770"/>
    <w:rsid w:val="00DF5B1B"/>
    <w:rsid w:val="00DF7C2C"/>
    <w:rsid w:val="00E01D6C"/>
    <w:rsid w:val="00E0742B"/>
    <w:rsid w:val="00E07F23"/>
    <w:rsid w:val="00E169C5"/>
    <w:rsid w:val="00E1750C"/>
    <w:rsid w:val="00E3094C"/>
    <w:rsid w:val="00E31FB9"/>
    <w:rsid w:val="00E33628"/>
    <w:rsid w:val="00E34AC8"/>
    <w:rsid w:val="00E4227C"/>
    <w:rsid w:val="00E44A0D"/>
    <w:rsid w:val="00E61415"/>
    <w:rsid w:val="00E821B4"/>
    <w:rsid w:val="00E83174"/>
    <w:rsid w:val="00E87510"/>
    <w:rsid w:val="00E91A41"/>
    <w:rsid w:val="00E94191"/>
    <w:rsid w:val="00EA5DDA"/>
    <w:rsid w:val="00EB4C32"/>
    <w:rsid w:val="00EB5AD2"/>
    <w:rsid w:val="00EB6E4F"/>
    <w:rsid w:val="00ED5434"/>
    <w:rsid w:val="00ED736E"/>
    <w:rsid w:val="00ED76CA"/>
    <w:rsid w:val="00ED7F88"/>
    <w:rsid w:val="00EF36D6"/>
    <w:rsid w:val="00EF3B9C"/>
    <w:rsid w:val="00F04897"/>
    <w:rsid w:val="00F06B6B"/>
    <w:rsid w:val="00F07B4C"/>
    <w:rsid w:val="00F12248"/>
    <w:rsid w:val="00F139E5"/>
    <w:rsid w:val="00F16A96"/>
    <w:rsid w:val="00F1723C"/>
    <w:rsid w:val="00F20805"/>
    <w:rsid w:val="00F26984"/>
    <w:rsid w:val="00F276D0"/>
    <w:rsid w:val="00F41A39"/>
    <w:rsid w:val="00F47B86"/>
    <w:rsid w:val="00F50F5C"/>
    <w:rsid w:val="00F51259"/>
    <w:rsid w:val="00F519B7"/>
    <w:rsid w:val="00F52B2C"/>
    <w:rsid w:val="00F53E15"/>
    <w:rsid w:val="00F641F6"/>
    <w:rsid w:val="00F6652E"/>
    <w:rsid w:val="00F70C7C"/>
    <w:rsid w:val="00F75FF3"/>
    <w:rsid w:val="00F833DD"/>
    <w:rsid w:val="00F84A72"/>
    <w:rsid w:val="00F95785"/>
    <w:rsid w:val="00FB70E5"/>
    <w:rsid w:val="00FC3E72"/>
    <w:rsid w:val="00FD1D12"/>
    <w:rsid w:val="00FD2F8A"/>
    <w:rsid w:val="00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823A9"/>
  <w15:chartTrackingRefBased/>
  <w15:docId w15:val="{C55CD3FC-CEA1-B84C-A068-00094C6E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BDE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64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4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64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4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64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641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41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41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41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41F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641F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641F6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41F6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F641F6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F641F6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41F6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41F6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41F6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641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41F6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641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41F6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F641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41F6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F641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41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4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41F6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F641F6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F641F6"/>
    <w:rPr>
      <w:b/>
      <w:bCs/>
    </w:rPr>
  </w:style>
  <w:style w:type="paragraph" w:styleId="NormalWeb">
    <w:name w:val="Normal (Web)"/>
    <w:basedOn w:val="Normal"/>
    <w:uiPriority w:val="99"/>
    <w:unhideWhenUsed/>
    <w:rsid w:val="00F641F6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F641F6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314B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14B0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6B16F2"/>
    <w:pPr>
      <w:spacing w:before="480" w:after="0" w:line="276" w:lineRule="auto"/>
      <w:outlineLvl w:val="9"/>
    </w:pPr>
    <w:rPr>
      <w:b/>
      <w:bCs/>
      <w:sz w:val="28"/>
      <w:szCs w:val="28"/>
    </w:rPr>
  </w:style>
  <w:style w:type="paragraph" w:styleId="TDC2">
    <w:name w:val="toc 2"/>
    <w:basedOn w:val="Normal"/>
    <w:next w:val="Normal"/>
    <w:autoRedefine/>
    <w:uiPriority w:val="39"/>
    <w:unhideWhenUsed/>
    <w:rsid w:val="004F56E2"/>
    <w:pPr>
      <w:tabs>
        <w:tab w:val="right" w:leader="dot" w:pos="8828"/>
      </w:tabs>
      <w:spacing w:before="120"/>
      <w:ind w:left="240"/>
    </w:pPr>
    <w:rPr>
      <w:noProof/>
      <w:sz w:val="22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EB5AD2"/>
    <w:pPr>
      <w:tabs>
        <w:tab w:val="right" w:leader="dot" w:pos="8828"/>
      </w:tabs>
      <w:spacing w:before="120"/>
    </w:pPr>
    <w:rPr>
      <w:rFonts w:ascii="Bell MT" w:hAnsi="Bell MT" w:cstheme="minorBidi"/>
      <w:b/>
      <w:bCs/>
      <w:i/>
      <w:iCs/>
      <w:noProof/>
      <w:color w:val="000000" w:themeColor="text1"/>
      <w:kern w:val="2"/>
      <w14:ligatures w14:val="standardContextual"/>
    </w:rPr>
  </w:style>
  <w:style w:type="paragraph" w:styleId="TDC3">
    <w:name w:val="toc 3"/>
    <w:basedOn w:val="Normal"/>
    <w:next w:val="Normal"/>
    <w:autoRedefine/>
    <w:uiPriority w:val="39"/>
    <w:unhideWhenUsed/>
    <w:rsid w:val="002C7AA2"/>
    <w:pPr>
      <w:tabs>
        <w:tab w:val="right" w:leader="dot" w:pos="8828"/>
      </w:tabs>
      <w:ind w:left="480"/>
    </w:pPr>
    <w:rPr>
      <w:rFonts w:ascii="Bell MT" w:eastAsiaTheme="minorHAnsi" w:hAnsi="Bell MT" w:cstheme="minorBidi"/>
      <w:b/>
      <w:bCs/>
      <w:noProof/>
      <w:kern w:val="2"/>
      <w:sz w:val="20"/>
      <w:szCs w:val="20"/>
      <w:lang w:val="es-ES" w:eastAsia="en-US"/>
      <w14:ligatures w14:val="standardContextual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6B16F2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6B16F2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6B16F2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6B16F2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6B16F2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6B16F2"/>
    <w:pPr>
      <w:ind w:left="1920"/>
    </w:pPr>
    <w:rPr>
      <w:sz w:val="20"/>
      <w:szCs w:val="20"/>
    </w:rPr>
  </w:style>
  <w:style w:type="paragraph" w:customStyle="1" w:styleId="Estilo1">
    <w:name w:val="Estilo1"/>
    <w:basedOn w:val="Ttulo1"/>
    <w:qFormat/>
    <w:rsid w:val="00A51D81"/>
  </w:style>
  <w:style w:type="paragraph" w:styleId="Descripcin">
    <w:name w:val="caption"/>
    <w:basedOn w:val="Normal"/>
    <w:next w:val="Normal"/>
    <w:uiPriority w:val="35"/>
    <w:unhideWhenUsed/>
    <w:qFormat/>
    <w:rsid w:val="00A51D81"/>
    <w:pPr>
      <w:spacing w:after="200"/>
    </w:pPr>
    <w:rPr>
      <w:i/>
      <w:iCs/>
      <w:color w:val="0E2841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C49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497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C49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4978"/>
    <w:rPr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1346F4"/>
  </w:style>
  <w:style w:type="table" w:styleId="Tablaconcuadrcula">
    <w:name w:val="Table Grid"/>
    <w:basedOn w:val="Tablanormal"/>
    <w:uiPriority w:val="39"/>
    <w:rsid w:val="00121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1926B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0000/0000000003" TargetMode="External"/><Relationship Id="rId18" Type="http://schemas.openxmlformats.org/officeDocument/2006/relationships/hyperlink" Target="https://loremipsum.org/ai-impact" TargetMode="Externa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s://loremipsum.org/ai-moder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0000/0000000002" TargetMode="External"/><Relationship Id="rId17" Type="http://schemas.openxmlformats.org/officeDocument/2006/relationships/hyperlink" Target="https://doi.org/10.0000/0000000004" TargetMode="External"/><Relationship Id="rId25" Type="http://schemas.openxmlformats.org/officeDocument/2006/relationships/hyperlink" Target="https://orcid.org/0000-0000-0000-0000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remipsum.org/learning-compass" TargetMode="External"/><Relationship Id="rId20" Type="http://schemas.openxmlformats.org/officeDocument/2006/relationships/hyperlink" Target="https://loremipsum.org/ssrn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remipsum.org/ai-education" TargetMode="External"/><Relationship Id="rId24" Type="http://schemas.openxmlformats.org/officeDocument/2006/relationships/image" Target="media/image1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remipsum.edu/ailogic" TargetMode="External"/><Relationship Id="rId23" Type="http://schemas.openxmlformats.org/officeDocument/2006/relationships/hyperlink" Target="https://doi.org/10.0000/0000000007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i.org/10.0000/0000000001" TargetMode="External"/><Relationship Id="rId19" Type="http://schemas.openxmlformats.org/officeDocument/2006/relationships/hyperlink" Target="https://doi.org/10.0000/0000000005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doi.org/10.0000/0000000000" TargetMode="External"/><Relationship Id="rId14" Type="http://schemas.openxmlformats.org/officeDocument/2006/relationships/hyperlink" Target="https://loremipsum.org/intelligence-unleashed" TargetMode="External"/><Relationship Id="rId22" Type="http://schemas.openxmlformats.org/officeDocument/2006/relationships/hyperlink" Target="https://doi.org/10.0000/0000000006" TargetMode="External"/><Relationship Id="rId27" Type="http://schemas.openxmlformats.org/officeDocument/2006/relationships/header" Target="header1.xml"/><Relationship Id="rId30" Type="http://schemas.openxmlformats.org/officeDocument/2006/relationships/header" Target="header2.xml"/><Relationship Id="rId8" Type="http://schemas.openxmlformats.org/officeDocument/2006/relationships/hyperlink" Target="mailto:lorem.ipsum@ipsum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ernandovera/Desktop/Libro%20CIAA%202026/Plantilla-capi&#769;tulos-con-01-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2B6299-E43E-2248-AA5B-7A48C1EE6429}">
  <we:reference id="wa200007142" version="1.0.0.0" store="es-MX" storeType="OMEX"/>
  <we:alternateReferences>
    <we:reference id="WA200007142" version="1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6048AB-04C8-F842-9012-F08288F9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Plantilla-capítulos-con-01-2026.dotx</Template>
  <TotalTime>1</TotalTime>
  <Pages>3</Pages>
  <Words>1028</Words>
  <Characters>6614</Characters>
  <Application>Microsoft Office Word</Application>
  <DocSecurity>0</DocSecurity>
  <Lines>194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</cp:revision>
  <cp:lastPrinted>2025-11-16T01:55:00Z</cp:lastPrinted>
  <dcterms:created xsi:type="dcterms:W3CDTF">2026-02-20T15:15:00Z</dcterms:created>
  <dcterms:modified xsi:type="dcterms:W3CDTF">2026-02-20T15:15:00Z</dcterms:modified>
</cp:coreProperties>
</file>